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69478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0D3" w:rsidTr="008220D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64515" cy="321310"/>
                  <wp:effectExtent l="0" t="0" r="6985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8220D3" w:rsidRDefault="0082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D3" w:rsidRDefault="008220D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20D3" w:rsidRDefault="008220D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20D3" w:rsidRPr="00FB4B51" w:rsidRDefault="008220D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="002E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Игралочка</w:t>
      </w:r>
      <w:proofErr w:type="spellEnd"/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Жильцова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Надежда Сергеевна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A41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дополнительного образования</w:t>
      </w:r>
    </w:p>
    <w:p w:rsidR="004E6896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C671A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C671A2" w:rsidRDefault="00C671A2" w:rsidP="00C671A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C671A2" w:rsidTr="00C671A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671A2" w:rsidTr="00C671A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C671A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C671A2" w:rsidRDefault="00C671A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671A2" w:rsidTr="00E51E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C671A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</w:t>
            </w:r>
            <w:proofErr w:type="spellStart"/>
            <w:r w:rsidR="00E51E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671A2" w:rsidRDefault="00C671A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E51EC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671A2" w:rsidTr="00E51E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C671A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E51EC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671A2" w:rsidTr="00E51E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C671A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C671A2" w:rsidRDefault="00C671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A2" w:rsidRDefault="00E51EC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</w:tbl>
    <w:p w:rsidR="00C671A2" w:rsidRDefault="00C671A2" w:rsidP="00C671A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C671A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C671A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C671A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71A2" w:rsidRDefault="00C671A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ECF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E51E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Pr="00284787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2E4A41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реализуется в течение </w:t>
      </w:r>
      <w:r w:rsidR="0050778D" w:rsidRPr="00284787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50778D" w:rsidRPr="00284787"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-7 лет.</w:t>
      </w:r>
    </w:p>
    <w:p w:rsidR="00851182" w:rsidRDefault="00851182" w:rsidP="0085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51182" w:rsidRPr="00DF394B" w:rsidRDefault="00851182" w:rsidP="0085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851182" w:rsidRPr="00DF394B" w:rsidRDefault="00851182" w:rsidP="0085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851182" w:rsidRPr="00DF394B" w:rsidRDefault="00851182" w:rsidP="0085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851182" w:rsidRDefault="00851182" w:rsidP="0085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443470" w:rsidRDefault="00443470" w:rsidP="00443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3470">
        <w:rPr>
          <w:rFonts w:ascii="Times New Roman" w:hAnsi="Times New Roman" w:cs="Times New Roman"/>
          <w:color w:val="333333"/>
          <w:sz w:val="24"/>
          <w:szCs w:val="24"/>
        </w:rPr>
        <w:t>Важным условием нормального развития ребенка является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color w:val="333333"/>
          <w:sz w:val="24"/>
          <w:szCs w:val="24"/>
        </w:rPr>
        <w:t>его двигательной активности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в этом заключается 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актуальность </w:t>
      </w:r>
      <w:r w:rsidR="00851182" w:rsidRPr="002847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данной 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Программы.</w:t>
      </w:r>
      <w:r w:rsidRPr="00443470">
        <w:rPr>
          <w:rFonts w:ascii="Times New Roman" w:hAnsi="Times New Roman" w:cs="Times New Roman"/>
          <w:color w:val="333333"/>
          <w:sz w:val="24"/>
          <w:szCs w:val="24"/>
        </w:rPr>
        <w:t xml:space="preserve"> Именно двигательная активность, как основа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color w:val="333333"/>
          <w:sz w:val="24"/>
          <w:szCs w:val="24"/>
        </w:rPr>
        <w:t>жизнеобеспечения детского организма, оказывает на влияние на рост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color w:val="333333"/>
          <w:sz w:val="24"/>
          <w:szCs w:val="24"/>
        </w:rPr>
        <w:t>развитие нервно-психического состояния, функциональные возможности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color w:val="333333"/>
          <w:sz w:val="24"/>
          <w:szCs w:val="24"/>
        </w:rPr>
        <w:t>и работоспособность ребенка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84787" w:rsidRDefault="00284787" w:rsidP="004434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43470" w:rsidRDefault="00265C00" w:rsidP="004434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Отличительной особенностью данной Программы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то, что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основу подбора содержания программы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использования соответствующих педагогических приемов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положены различные физические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качества, которые необходимо развивать у детей дошкольного возраста,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основным методом и формой реализации данного содержания стала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подвижная игра.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84787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Программа построена с учетом следующих принципов:</w:t>
      </w: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1. Принцип непрерывности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выражает основные закономерности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построения занятий в физическом воспитании. Это один из важнейших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принципов, обеспечивающих последовательность и преемственность между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занятиями, частоту и суммарную протяженность их во времени. Данный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принцип обеспечивает развитие морфофункциональных свойств организма,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которые развиваются и совершенствуются, подчиняясь «законам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упражнения». Принцип непрерывности выражает закономерности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построения физического воспитания как целостного процесса. Он тесно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связан с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принципом системного чередования нагрузок и отдыха. Сочетание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высокой активности и отдыха в разных формах двигательной деятельности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ребенка повышает их эффективность, что выражается в динамичности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закономерных изменений содержания и формы параметров функциональных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нагрузок от занятия к занятию, от этапа к этапу.</w:t>
      </w:r>
    </w:p>
    <w:p w:rsidR="00F2079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F20790" w:rsidRPr="00265C00">
        <w:rPr>
          <w:rFonts w:ascii="Times New Roman" w:hAnsi="Times New Roman" w:cs="Times New Roman"/>
          <w:color w:val="333333"/>
          <w:sz w:val="24"/>
          <w:szCs w:val="24"/>
        </w:rPr>
        <w:t>ринцип постепенного наращивания развивающ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их и </w:t>
      </w:r>
      <w:r w:rsidR="00F20790" w:rsidRPr="00265C00">
        <w:rPr>
          <w:rFonts w:ascii="Times New Roman" w:hAnsi="Times New Roman" w:cs="Times New Roman"/>
          <w:color w:val="333333"/>
          <w:sz w:val="24"/>
          <w:szCs w:val="24"/>
        </w:rPr>
        <w:t>тренирующих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0790" w:rsidRPr="00265C00">
        <w:rPr>
          <w:rFonts w:ascii="Times New Roman" w:hAnsi="Times New Roman" w:cs="Times New Roman"/>
          <w:color w:val="333333"/>
          <w:sz w:val="24"/>
          <w:szCs w:val="24"/>
        </w:rPr>
        <w:t>воздействий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обусловливает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постепенно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 увеличени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 нагрузок 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дошкольников. Эта тенденция имеет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поступательный характер и гарантирует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развивающий эффект системы физических упражнений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, обеспечивает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усиление и обновление воздействий в процессе физического воспитания.</w:t>
      </w:r>
      <w:r w:rsidR="006868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Динамичность нагрузок зависит от закономерностей адаптации к ним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ребенка. Нормирование нагрузки основывается на принципе адаптивного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сбалансирования динамики нагрузок.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Реализация потенциальных двигательных возможностей организма,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прогрессивное изменение психофизических качеств происходит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волнообразно и обеспечивает </w:t>
      </w:r>
      <w:proofErr w:type="spellStart"/>
      <w:r w:rsidRPr="00265C00">
        <w:rPr>
          <w:rFonts w:ascii="Times New Roman" w:hAnsi="Times New Roman" w:cs="Times New Roman"/>
          <w:color w:val="333333"/>
          <w:sz w:val="24"/>
          <w:szCs w:val="24"/>
        </w:rPr>
        <w:t>развивающе</w:t>
      </w:r>
      <w:proofErr w:type="spellEnd"/>
      <w:r w:rsidRPr="00265C00">
        <w:rPr>
          <w:rFonts w:ascii="Times New Roman" w:hAnsi="Times New Roman" w:cs="Times New Roman"/>
          <w:color w:val="333333"/>
          <w:sz w:val="24"/>
          <w:szCs w:val="24"/>
        </w:rPr>
        <w:t>-тренирующее воздействие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физических упражнений на ребенка.</w:t>
      </w:r>
    </w:p>
    <w:p w:rsidR="00F2079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2079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П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ринцип цикличности</w:t>
      </w:r>
      <w:r w:rsidRP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способствует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порядочению процесса физического воспитания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Он заключается в повторяющейся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последовательности занятий, что обеспечивает повышение тренированности,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улучшает физическую подготовленность ребенка.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2079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20790" w:rsidRDefault="00F20790" w:rsidP="00F207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П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ринцип возрастной адекватности процесса физического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воспитания (т.е. учета возрастных и индивидуальных особенностей ребенка)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обеспечивает ф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ормирование двигательных умений и навыков, физическое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образование ребенка, его двигательные способности, функциональные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возможности организма развиваются в физическом воспитании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20790" w:rsidRDefault="00F20790" w:rsidP="00F207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Важнейшее значение </w:t>
      </w: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и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меет принцип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всестороннего и гармонического развития личности. Он содействует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развитию психофизических способностей, двигательных умений и навыков,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осуществляемых в единстве и направленных на всестороннее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 физическое,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интеллектуальное, духовное, нравственное и эстетическое развитие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личности ребенка.</w:t>
      </w:r>
    </w:p>
    <w:p w:rsidR="00F2079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65C00" w:rsidRDefault="00F2079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Принцип оздоровительной направленности решает задачи укрепления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здоровья ребенка. Подбор физических упражнений для ребенка направлен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только на профилактику нарушения осанки, состояния здоровья, но и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всестороннее оздоровление организма, повышение его работоспособности,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совершенствование психофизических качеств, поддержание эмоционально-положительного состояния, жизнерадостности и любви к жизни. Физические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упражнения в сочетании с определенными процедурами повышают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функциональные возможности организма, способствуют значительному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улучшению оздоровительной деятельности мозга, функций желудочно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кишечного тракта, эндокринной системы и т.д.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Оздоровительная направленность физических упражнений и всех форм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организации двигательной деятельности ребенка непременно должна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5C00" w:rsidRPr="00265C00">
        <w:rPr>
          <w:rFonts w:ascii="Times New Roman" w:hAnsi="Times New Roman" w:cs="Times New Roman"/>
          <w:color w:val="333333"/>
          <w:sz w:val="24"/>
          <w:szCs w:val="24"/>
        </w:rPr>
        <w:t>осуществляться под строгим врачебным контролем.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Все принципы 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разработки и реализации Программы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осуществляются в единстве.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Они реализуют оздоровительную направленность физического воспитания и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обеспечивают связь физической культуры с жизнью, осуществляют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подготовку ребенка к обучению в школе, формируют любовь к занятиям</w:t>
      </w:r>
      <w:r w:rsidR="00F207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физическими упражнениями, спортом.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Цель Программы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 – обеспечение двигательной активности детей старшего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дошкольного возраста через организацию подвижных игр.</w:t>
      </w:r>
    </w:p>
    <w:p w:rsidR="00265C00" w:rsidRPr="00284787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1) удовлетворение потребности детского организма в движении;</w:t>
      </w: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lastRenderedPageBreak/>
        <w:t>2) снижение затруднений процесса адаптации детей к обучению в школе;</w:t>
      </w: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3) развитие двигательных, скоростно-силовых качеств, общей выносливости;</w:t>
      </w:r>
    </w:p>
    <w:p w:rsidR="00265C00" w:rsidRP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4) развитие внимания, памяти, координации движений;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5) воспитание дисциплинированности при выполнении правил игры,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доброжелательного отношения к товарищам, формирование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коммуникативных умений.</w:t>
      </w:r>
    </w:p>
    <w:p w:rsidR="00825792" w:rsidRDefault="00825792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00827" w:rsidRDefault="00600827" w:rsidP="006008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825792" w:rsidRPr="00B96A68" w:rsidRDefault="00825792" w:rsidP="00825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снову воспитания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составляют традиционные ценности российского общества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понимаемые как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Омской области и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825792" w:rsidRPr="00B96A68" w:rsidRDefault="00825792" w:rsidP="00825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color w:val="333333"/>
          <w:sz w:val="24"/>
          <w:szCs w:val="24"/>
        </w:rPr>
        <w:t>ся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 приобщение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дошкольного возраста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25792" w:rsidRDefault="00825792" w:rsidP="00825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При создании и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данной П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color w:val="333333"/>
          <w:sz w:val="24"/>
          <w:szCs w:val="24"/>
        </w:rPr>
        <w:t>учитывается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, что вся система ценностей российского народа находит отражение 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ее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содержании, в соответствии с возрастными особенностями детей: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Родина и природа лежат в основе патриотического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милосердие, жизнь, добро лежат в основе духовно-нравственного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человек, семья, дружба, сотрудничество лежат в основе социального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ценность познание лежит в основе познавательного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жизнь и здоровье лежат в основе физического и оздоровительного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ценность труд лежит в основе трудового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84787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Адресат Программы.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разработана для детей 5-7 лет. Реализовывать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рограмму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84787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Объем и срок освоения Программы.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Группа «Теремок» - 47 академических часов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Группа «Сафари» - 47 академических часов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очная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65C00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00" w:rsidRPr="00284787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Особенности организации образовательного процесса.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одного возраста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старшего дошкольного возраста (5-7 лет). Основной состав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постоянный, но может меняться в течение года в связи с поступлением или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отчислением обучающихся.</w:t>
      </w:r>
    </w:p>
    <w:p w:rsidR="00265C00" w:rsidRPr="00284787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Режим занятий.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 раз в неделю по 25 минут.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возрастной группе 6-7 занятия проходят 1 раз в неделю по 30 минут.</w:t>
      </w:r>
    </w:p>
    <w:p w:rsidR="00265C00" w:rsidRPr="0050778D" w:rsidRDefault="00265C00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5-7 лет.</w:t>
      </w:r>
    </w:p>
    <w:p w:rsidR="00994A0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94A0D" w:rsidRPr="0050778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Основным методом,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используемым в процессе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является игра.</w:t>
      </w:r>
    </w:p>
    <w:p w:rsidR="00994A0D" w:rsidRPr="00284787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Условия реализации </w:t>
      </w:r>
      <w:r w:rsidR="00284787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рограммы.</w:t>
      </w:r>
    </w:p>
    <w:p w:rsidR="00994A0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A0D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 требуются:</w:t>
      </w:r>
    </w:p>
    <w:p w:rsidR="00284787" w:rsidRDefault="00284787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94A0D" w:rsidRPr="0050778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Педагогические условия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(к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адровое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4A0D" w:rsidRPr="0050778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Успешная 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рограммы зависит от заинтересованности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самого педагога.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 подготовке к занятиям педагог должен учитывать возрастные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психологические особенности.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ечь педагога должна быть простой и ясной для понимания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одновременно качественной, грамотной, правильной, эмоционально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окрашенной.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Педагог должен обладать умением не только говорить, но и слушать,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умением чувствовать детей или конкретного ребёнка, умением «читать»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выражению лица, насколько дошкольник хорошо понимает и усваивает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материал.</w:t>
      </w:r>
    </w:p>
    <w:p w:rsidR="00D64A92" w:rsidRDefault="00994A0D" w:rsidP="00D64A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Педагогу необходимо использовать на занятиях не только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выразительные средства речи, но и мимику, жесты.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Важную роль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рограммы играет оснащение предметно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развивающей среды.</w:t>
      </w:r>
    </w:p>
    <w:p w:rsidR="00994A0D" w:rsidRDefault="00D64A92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Реализацию Программы осуществляет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дополнительного образования, который проводит занятия в соответствии с тематическим планированием и содержанием Программы, а также </w:t>
      </w:r>
      <w:r w:rsidR="00994A0D" w:rsidRPr="00994A0D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94A0D" w:rsidRPr="00994A0D">
        <w:rPr>
          <w:rFonts w:ascii="Times New Roman" w:hAnsi="Times New Roman" w:cs="Times New Roman"/>
          <w:color w:val="333333"/>
          <w:sz w:val="24"/>
          <w:szCs w:val="24"/>
        </w:rPr>
        <w:t>педагогическая диагностика обучающихся, коррекция личностного развития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4A0D" w:rsidRPr="00994A0D">
        <w:rPr>
          <w:rFonts w:ascii="Times New Roman" w:hAnsi="Times New Roman" w:cs="Times New Roman"/>
          <w:color w:val="333333"/>
          <w:sz w:val="24"/>
          <w:szCs w:val="24"/>
        </w:rPr>
        <w:t>каждого ребенка</w:t>
      </w:r>
      <w:r>
        <w:rPr>
          <w:rFonts w:ascii="Times New Roman" w:hAnsi="Times New Roman" w:cs="Times New Roman"/>
          <w:color w:val="333333"/>
          <w:sz w:val="24"/>
          <w:szCs w:val="24"/>
        </w:rPr>
        <w:t>, и п</w:t>
      </w:r>
      <w:r w:rsidR="00994A0D" w:rsidRPr="00994A0D">
        <w:rPr>
          <w:rFonts w:ascii="Times New Roman" w:hAnsi="Times New Roman" w:cs="Times New Roman"/>
          <w:color w:val="333333"/>
          <w:sz w:val="24"/>
          <w:szCs w:val="24"/>
        </w:rPr>
        <w:t>едагог дополнительного образования по хореографии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64A92" w:rsidRDefault="00D64A92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94A0D" w:rsidRPr="00994A0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рограммы происходит в зале, оснащенном стандартным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 xml:space="preserve">физкультурным оборудованием, а также современной техникой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 xml:space="preserve"> проектором,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ноутбуком.</w:t>
      </w:r>
    </w:p>
    <w:p w:rsidR="00994A0D" w:rsidRPr="00994A0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A0D">
        <w:rPr>
          <w:rFonts w:ascii="Times New Roman" w:hAnsi="Times New Roman" w:cs="Times New Roman"/>
          <w:color w:val="333333"/>
          <w:sz w:val="24"/>
          <w:szCs w:val="24"/>
        </w:rPr>
        <w:t>Дидактически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 xml:space="preserve"> материал: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Ортопедический коврик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Туннели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Мешочки для метания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Мячи разных форматов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Баскетбольные стойки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Гимнастические палки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Скакалки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Мячики для сухого бассейна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Кубики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Кегли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Конусы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Степ-платформы (деревянные)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Скамейки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Обручи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64A92" w:rsidRDefault="00D64A92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94A0D" w:rsidRDefault="00994A0D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. Информационное обеспечение</w:t>
      </w:r>
      <w:r w:rsidR="00D64A9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 w:rsidR="00D64A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A0D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947096" w:rsidRDefault="00947096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внешний имидж; отношения к воспитанникам, их родителям (законным представителям), сотрудникам и партнерам.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947096" w:rsidRDefault="00947096" w:rsidP="009470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947096" w:rsidRPr="00994A0D" w:rsidRDefault="00947096" w:rsidP="00994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94A0D" w:rsidRDefault="00994A0D" w:rsidP="00265C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E51EC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proofErr w:type="spellStart"/>
      <w:r w:rsidR="002E4A41">
        <w:rPr>
          <w:rFonts w:ascii="Times New Roman" w:hAnsi="Times New Roman" w:cs="Times New Roman"/>
          <w:b/>
          <w:color w:val="333333"/>
          <w:sz w:val="28"/>
          <w:szCs w:val="28"/>
        </w:rPr>
        <w:t>Игралочка</w:t>
      </w:r>
      <w:proofErr w:type="spellEnd"/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F24908" w:rsidRPr="00F24908" w:rsidRDefault="00F24908" w:rsidP="00F249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C4D42" w:rsidRPr="001A3C98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r w:rsidR="009059B4">
        <w:rPr>
          <w:rFonts w:ascii="Times New Roman" w:hAnsi="Times New Roman" w:cs="Times New Roman"/>
          <w:color w:val="333333"/>
          <w:sz w:val="24"/>
          <w:szCs w:val="24"/>
        </w:rPr>
        <w:t>Цветики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9059B4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бегом</w:t>
            </w:r>
          </w:p>
        </w:tc>
        <w:tc>
          <w:tcPr>
            <w:tcW w:w="1424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9059B4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прыжками</w:t>
            </w:r>
          </w:p>
        </w:tc>
        <w:tc>
          <w:tcPr>
            <w:tcW w:w="1424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9059B4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метание</w:t>
            </w:r>
          </w:p>
        </w:tc>
        <w:tc>
          <w:tcPr>
            <w:tcW w:w="1424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9059B4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равновесие</w:t>
            </w:r>
          </w:p>
        </w:tc>
        <w:tc>
          <w:tcPr>
            <w:tcW w:w="1424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059B4" w:rsidTr="006B407A">
        <w:tc>
          <w:tcPr>
            <w:tcW w:w="988" w:type="dxa"/>
          </w:tcPr>
          <w:p w:rsidR="009059B4" w:rsidRPr="00253C37" w:rsidRDefault="009059B4" w:rsidP="009059B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9059B4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ходьбу</w:t>
            </w:r>
          </w:p>
        </w:tc>
        <w:tc>
          <w:tcPr>
            <w:tcW w:w="1424" w:type="dxa"/>
          </w:tcPr>
          <w:p w:rsidR="009059B4" w:rsidRPr="003E16BA" w:rsidRDefault="009059B4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9B4" w:rsidRPr="003E16BA" w:rsidRDefault="009059B4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9059B4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059B4" w:rsidTr="006B407A">
        <w:tc>
          <w:tcPr>
            <w:tcW w:w="988" w:type="dxa"/>
          </w:tcPr>
          <w:p w:rsidR="009059B4" w:rsidRPr="00253C37" w:rsidRDefault="009059B4" w:rsidP="009059B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9059B4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Игровые упражнения в ползании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лазании</w:t>
            </w:r>
          </w:p>
        </w:tc>
        <w:tc>
          <w:tcPr>
            <w:tcW w:w="1424" w:type="dxa"/>
          </w:tcPr>
          <w:p w:rsidR="009059B4" w:rsidRPr="003E16BA" w:rsidRDefault="009059B4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9B4" w:rsidRPr="003E16BA" w:rsidRDefault="009059B4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9059B4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C4D42" w:rsidRPr="003E16BA" w:rsidRDefault="009059B4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9059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059B4" w:rsidRPr="001A3C98" w:rsidRDefault="009059B4" w:rsidP="00E51EC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9059B4" w:rsidTr="00FA4F0E">
        <w:tc>
          <w:tcPr>
            <w:tcW w:w="988" w:type="dxa"/>
            <w:vMerge w:val="restart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9059B4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9059B4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9059B4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9059B4" w:rsidTr="00FA4F0E">
        <w:tc>
          <w:tcPr>
            <w:tcW w:w="988" w:type="dxa"/>
            <w:vMerge/>
          </w:tcPr>
          <w:p w:rsidR="009059B4" w:rsidRPr="00253C37" w:rsidRDefault="009059B4" w:rsidP="00FA4F0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9059B4" w:rsidRDefault="009059B4" w:rsidP="00FA4F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9059B4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059B4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9059B4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9059B4" w:rsidTr="00FA4F0E">
        <w:tc>
          <w:tcPr>
            <w:tcW w:w="988" w:type="dxa"/>
          </w:tcPr>
          <w:p w:rsidR="009059B4" w:rsidRPr="00E00D78" w:rsidRDefault="009059B4" w:rsidP="00E00D78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Default="009059B4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бегом</w:t>
            </w:r>
          </w:p>
        </w:tc>
        <w:tc>
          <w:tcPr>
            <w:tcW w:w="1424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9059B4" w:rsidTr="00FA4F0E">
        <w:tc>
          <w:tcPr>
            <w:tcW w:w="988" w:type="dxa"/>
          </w:tcPr>
          <w:p w:rsidR="009059B4" w:rsidRPr="00E00D78" w:rsidRDefault="009059B4" w:rsidP="00E00D78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Default="009059B4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прыжками</w:t>
            </w:r>
          </w:p>
        </w:tc>
        <w:tc>
          <w:tcPr>
            <w:tcW w:w="1424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059B4" w:rsidTr="00FA4F0E">
        <w:tc>
          <w:tcPr>
            <w:tcW w:w="988" w:type="dxa"/>
          </w:tcPr>
          <w:p w:rsidR="009059B4" w:rsidRPr="00E00D78" w:rsidRDefault="009059B4" w:rsidP="00E00D78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Default="009059B4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метание</w:t>
            </w:r>
          </w:p>
        </w:tc>
        <w:tc>
          <w:tcPr>
            <w:tcW w:w="1424" w:type="dxa"/>
          </w:tcPr>
          <w:p w:rsidR="009059B4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9059B4" w:rsidTr="00FA4F0E">
        <w:tc>
          <w:tcPr>
            <w:tcW w:w="988" w:type="dxa"/>
          </w:tcPr>
          <w:p w:rsidR="009059B4" w:rsidRPr="00E00D78" w:rsidRDefault="009059B4" w:rsidP="00E00D78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Default="009059B4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равновесие</w:t>
            </w:r>
          </w:p>
        </w:tc>
        <w:tc>
          <w:tcPr>
            <w:tcW w:w="1424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059B4" w:rsidTr="00FA4F0E">
        <w:tc>
          <w:tcPr>
            <w:tcW w:w="988" w:type="dxa"/>
          </w:tcPr>
          <w:p w:rsidR="009059B4" w:rsidRPr="00E00D78" w:rsidRDefault="009059B4" w:rsidP="00E00D78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9059B4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ходьбу</w:t>
            </w:r>
          </w:p>
        </w:tc>
        <w:tc>
          <w:tcPr>
            <w:tcW w:w="1424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059B4" w:rsidTr="00FA4F0E">
        <w:tc>
          <w:tcPr>
            <w:tcW w:w="988" w:type="dxa"/>
          </w:tcPr>
          <w:p w:rsidR="009059B4" w:rsidRPr="00E00D78" w:rsidRDefault="009059B4" w:rsidP="00E00D78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9059B4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Игровые упражнения в ползании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лазании</w:t>
            </w:r>
          </w:p>
        </w:tc>
        <w:tc>
          <w:tcPr>
            <w:tcW w:w="1424" w:type="dxa"/>
          </w:tcPr>
          <w:p w:rsidR="009059B4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9059B4" w:rsidTr="00FA4F0E">
        <w:tc>
          <w:tcPr>
            <w:tcW w:w="988" w:type="dxa"/>
          </w:tcPr>
          <w:p w:rsidR="009059B4" w:rsidRPr="00253C37" w:rsidRDefault="009059B4" w:rsidP="00FA4F0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Default="009059B4" w:rsidP="00FA4F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E00D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9059B4" w:rsidRPr="003E16BA" w:rsidRDefault="009059B4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E00D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9059B4" w:rsidRPr="0050778D" w:rsidRDefault="009059B4" w:rsidP="009059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059B4" w:rsidRDefault="009059B4" w:rsidP="009059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00D78" w:rsidRDefault="009059B4" w:rsidP="00E51EC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-ой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00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для группы «Сафари»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E00D78" w:rsidTr="00FA4F0E">
        <w:tc>
          <w:tcPr>
            <w:tcW w:w="988" w:type="dxa"/>
            <w:vMerge w:val="restart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E00D78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E00D78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00D78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E00D78" w:rsidTr="00FA4F0E">
        <w:tc>
          <w:tcPr>
            <w:tcW w:w="988" w:type="dxa"/>
            <w:vMerge/>
          </w:tcPr>
          <w:p w:rsidR="00E00D78" w:rsidRPr="00253C37" w:rsidRDefault="00E00D78" w:rsidP="00FA4F0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E00D78" w:rsidRDefault="00E00D78" w:rsidP="00FA4F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E00D78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00D78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E00D78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E00D78" w:rsidTr="00FA4F0E">
        <w:tc>
          <w:tcPr>
            <w:tcW w:w="988" w:type="dxa"/>
          </w:tcPr>
          <w:p w:rsidR="00E00D78" w:rsidRPr="00D13611" w:rsidRDefault="00E00D78" w:rsidP="00D13611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Default="00E00D78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бегом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E00D78" w:rsidTr="00FA4F0E">
        <w:tc>
          <w:tcPr>
            <w:tcW w:w="988" w:type="dxa"/>
          </w:tcPr>
          <w:p w:rsidR="00E00D78" w:rsidRPr="00D13611" w:rsidRDefault="00E00D78" w:rsidP="00D13611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Default="00E00D78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прыжками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00D78" w:rsidTr="00FA4F0E">
        <w:tc>
          <w:tcPr>
            <w:tcW w:w="988" w:type="dxa"/>
          </w:tcPr>
          <w:p w:rsidR="00E00D78" w:rsidRPr="00D13611" w:rsidRDefault="00E00D78" w:rsidP="00D13611">
            <w:pPr>
              <w:pStyle w:val="a8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Default="00E00D78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метание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00D78" w:rsidTr="00FA4F0E">
        <w:tc>
          <w:tcPr>
            <w:tcW w:w="988" w:type="dxa"/>
          </w:tcPr>
          <w:p w:rsidR="00E00D78" w:rsidRPr="00D13611" w:rsidRDefault="00E00D78" w:rsidP="00D13611">
            <w:pPr>
              <w:pStyle w:val="a8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Default="00E00D78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равновесие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00D78" w:rsidTr="00FA4F0E">
        <w:tc>
          <w:tcPr>
            <w:tcW w:w="988" w:type="dxa"/>
          </w:tcPr>
          <w:p w:rsidR="00E00D78" w:rsidRPr="00D13611" w:rsidRDefault="00E00D78" w:rsidP="00D13611">
            <w:pPr>
              <w:pStyle w:val="a8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Pr="0050778D" w:rsidRDefault="00E00D78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игровые 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ходьбу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00D78" w:rsidTr="00FA4F0E">
        <w:tc>
          <w:tcPr>
            <w:tcW w:w="988" w:type="dxa"/>
          </w:tcPr>
          <w:p w:rsidR="00E00D78" w:rsidRPr="00D13611" w:rsidRDefault="00E00D78" w:rsidP="00D13611">
            <w:pPr>
              <w:pStyle w:val="a8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Pr="0050778D" w:rsidRDefault="00E00D78" w:rsidP="00FA4F0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Игровые упражнения в ползании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77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лазании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00D78" w:rsidTr="00FA4F0E">
        <w:tc>
          <w:tcPr>
            <w:tcW w:w="988" w:type="dxa"/>
          </w:tcPr>
          <w:p w:rsidR="00E00D78" w:rsidRPr="00253C37" w:rsidRDefault="00E00D78" w:rsidP="00FA4F0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0D78" w:rsidRDefault="00E00D78" w:rsidP="00FA4F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E00D78" w:rsidRPr="003E16BA" w:rsidRDefault="00E00D78" w:rsidP="00FA4F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</w:tr>
    </w:tbl>
    <w:p w:rsidR="00E00D78" w:rsidRDefault="00E00D78" w:rsidP="009059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957E6" w:rsidRPr="0042740F" w:rsidRDefault="00E51ECF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7557C" w:rsidRDefault="006957E6" w:rsidP="002755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27557C" w:rsidRPr="0027557C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27557C" w:rsidRPr="002755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«Цветики» 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</w:t>
      </w:r>
      <w:r w:rsidR="0027557C" w:rsidRPr="0027557C">
        <w:rPr>
          <w:rFonts w:ascii="Times New Roman" w:hAnsi="Times New Roman" w:cs="Times New Roman"/>
          <w:b/>
          <w:color w:val="333333"/>
          <w:sz w:val="24"/>
          <w:szCs w:val="24"/>
        </w:rPr>
        <w:t>«Теремок»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27557C" w:rsidRDefault="0027557C" w:rsidP="002755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bookmarkEnd w:id="0"/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с бегом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программе предусматриваются разные виды бега, отличающиеся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техникой выполнения. Интерес к бегу поддерживают с помощью игровых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приёмов, дополнительных заданий. Важно обеспечить постепенное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увеличение нагрузки на организм в процессе бега, правильную его дозировку.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обычный, на носках, с высоким подниманием колена (бедра),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мелким и широким шагом, в колонне по одному, по двое; змейкой,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врассыпную, с препятствиями.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Непрерывный бег в течение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2 минут в медленном темпе, бег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среднем темпе на 80–120 м (2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 раза) в чередовании с ходьбой; челночный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бег 3 раза по 10 м.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на скорость: 20 м примерно за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5,5 секунды (к концу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30 м за 7,5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8,5 секунды).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по наклонной доске вверх и вниз на носках, боком,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приставным шагом. Кружение парами, держась за руки.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мение ребенка мгновенно реагировать на сигнал «Лови!»,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«Беги!», «Стой!»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с прыжками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старшей группе более разнообразными становятся упражнения в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прыжках. Ребёнок шестого года жизни должен выполнять прыжки на двух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ногах ритмично, с разнообразными движениями рук. Дозировку прыжков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следует постепенно увеличивать. Вводится обучение прыжкам в длину с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разбега.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на двух ногах: на месте (разными способами) по 30 прыжков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 раза в чередовании с ходьбой, с поворотом кругом, продвигаясь вперед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5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6 м, с зажатым между ног мешочком с песком.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через 6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8 набивных мячей последовательно через каждый; на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одной ноге через линию, веревку вперед и назад, вправо и влево, на месте и с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продвижением.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вверх из глубокого приседа, на мягкое покрытие с разбега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(высота до 40 см).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с высоты 40 см, в длину с места (около 100 см), в длину с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разбега (180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190 см), вверх с места, доставая предмет, подвешенный на 25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30 см выше поднятой руки ребенка, с разбега (не менее 50 см).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через короткую скакалку разными способами (на двух ногах, с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ноги на ногу), прыжки через длинную скакалку по одному, парами, прыжки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через большой обруч (как через скакалку).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Подпрыгивание на двух ногах, стоя на скамейке, продвигаясь вперед;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на двух ногах с продвижением вперед по наклонной поверхности.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на метание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старшей группе движения усложняются. Обучая детей приёмам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катания мяча, воспитатель формирует умение дифференцировать свои усилия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 зависимости от заданного расстояния; при этом он использует ориентиры.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 занятиях у детей закрепляют умение ловить мяч. Усложняются и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упражнения на отбивание мяча об пол. Детей упражняют так же в метании на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дальность.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Перебрасывание мяча друг другу снизу, из-за головы (расстояние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4 м), из положения сидя ноги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скрестно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; через сетку.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Бросание мяча вверх, о землю, ловля его двумя руками (не менее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20 раз), одной рукой (не менее 10 раз), с хлопками, поворотами.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Отбивание мяча правой и левой рукой поочередно на месте 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движении. Ведение мяча в разных направлениях.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Перебрасывание набивных мячей. Метание на дальность (6–12 м)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левой и правой рукой.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Метание в цель из разных положений (стоя, стоя на коленях,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сидя), метание в горизонтальную и вертикальную цель (с расстояния 4–5 м),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метание в движущуюся цель.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на равновесие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старшей группе возрастает роль статических упражнений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(сохранение равновесия в положении стоя </w:t>
      </w:r>
      <w:r w:rsidR="00D13611" w:rsidRPr="0050778D">
        <w:rPr>
          <w:rFonts w:ascii="Times New Roman" w:hAnsi="Times New Roman" w:cs="Times New Roman"/>
          <w:color w:val="333333"/>
          <w:sz w:val="24"/>
          <w:szCs w:val="24"/>
        </w:rPr>
        <w:t>на гимнастической скамейке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на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носках, на одной ноге, в заданной позе). При выполнении упражнений в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статическом равновесии ребёнка учат фиксировать упражнения тела.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гимнастической скамейке боком приставным шагом;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набивным мешочком на спине; приседая на одной ноге и пронося другую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махом вперед сбоку скамейки; поднимая прямую ногу и делая под ней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хлопок; с остановкой посередине и перешагиванием (палки, веревки),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приседанием и поворотом кругом, с перепрыгиванием через ленточку.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узкой рейке гимнастической скамейки, по веревке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(диаметр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 см) прямо и боком.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Кружение с закрытыми глазами (с остановкой и выполнением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различных фигур).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5. Игры и игровые упражнения на ходьбу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Детей необходимо приучать выполнять все виды ходьбы чётко, ритмично, с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правильной осанкой и координацией.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обычная, на носках (руки за голову), на пятках,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наружных сторонах стоп, с высоким подниманием колена (бедра), перекатом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 пятки на носок, приставным шагом вправо и влево.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в колонне по одному, по двое, по трое, вдоль стен зала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поворотом, с выполнением различных заданий воспитателя.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Игровые упражнения в ползании и лазании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старшей группе ползание и лазанье усложняются. Вводятся ползание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четвереньках с толканием мяча головой, под дугами, змейкой, с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преодолением препятствий, в сочетании с другими видами движений. Детей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необходимо учить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пролезанию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обруч разными способами, лазанью по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гимнастической стенке, разными способами.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Ползание на четвереньках по гимнастической скамейке, бревну;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Ползание на животе и спине по гимнастической скамейке,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подтягиваясь руками и отталкиваясь ногами.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Пролезание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обруч разными способами;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Подлезание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под дугу, гимнастическую скамейку несколькими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способами подряд (высота 35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50 см).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Лазанье по гимнастической стенке с изменением темпа,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сохранением координации движений, использованием перекрестного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одноименного движения рук и ног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Перелезание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с пролета на пролет по диагонали.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7557C" w:rsidRDefault="00D13611" w:rsidP="0027557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Второй 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27557C" w:rsidRPr="0027557C">
        <w:rPr>
          <w:rFonts w:ascii="Times New Roman" w:hAnsi="Times New Roman" w:cs="Times New Roman"/>
          <w:b/>
          <w:color w:val="333333"/>
          <w:sz w:val="24"/>
          <w:szCs w:val="24"/>
        </w:rPr>
        <w:t>руппа «Сафари»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D13611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с бегом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Происходит отработка легкости, ритмичности, закрепление умения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непринужденно держать руки, голову, туловище. Со второй половины года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вводится бег с сильным сгибанием ног в коленях и выбрасыванием прямых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ног вперёд.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обычный, на носках, с высоким подниманием колена (бедра),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мелким и широким шагом, в колонне по одному, по двое; змейкой,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врассыпную, с препятствиями.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Непрерывный бег в течение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2 минут в медленном темпе, бег в</w:t>
      </w:r>
      <w:r w:rsidR="00FA4F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среднем темпе на 80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120 м (2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 раза) в чередовании с ходьбой; челночный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бег 3 раза по 10 м.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на скорость: 20 м примерно за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5,5 секунды (к концу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30 м за 7,5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8,5 секунды).</w:t>
      </w:r>
    </w:p>
    <w:p w:rsidR="00B13B98" w:rsidRPr="0050778D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по наклонной доске вверх и вниз на носках, боком,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приставным шагом.</w:t>
      </w:r>
    </w:p>
    <w:p w:rsidR="00C22EDC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Кружение парами, держась за руки.</w:t>
      </w:r>
    </w:p>
    <w:p w:rsidR="00C22EDC" w:rsidRDefault="00D13611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Подвижные игры с бегом: «Уголки», «Парный бег»,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«Мышеловка», «Мы веселые ребята»,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«Гуси-лебеди», «Сделай фигуру»,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«Караси и щука», «Перебежки» , «Хитрая лиса», «Встречные перебежки»,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«Пустое место», «Затейники», «Самолеты», «Найди себе пару», «Бездомный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заяц», «Солнышко и дождик», «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Ловишки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», «Лошадки», «Перемени предмет»,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Ловишка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, бери ленту», «Совушка», «Жмурки», «Чье звено скорее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соберется?».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В содержание игр включается бег с ловлей и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увертыванием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влияющий на улучшение координации движений, скорость бега, на развитие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ловкости.</w:t>
      </w:r>
    </w:p>
    <w:p w:rsidR="00C22EDC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с прыжками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этой группе дети должны прыгать на двух ногах вверх легко, мягко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приземляясь, выполняя дополнительные задания, с зажатым между ног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набивным мячом, вверх из глубокого приседа.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 обучении прыжкам в длину отрабатываются разбег с ускорением,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энергичное отталкивание маховой ногой с резким взмахом рук, правильное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приземление с сохранением равновесия. Следует также отрабатывать технику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разбега с ускорением на последних шагах перед отталкиванием в прыжках с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разбега в высоту.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на двух ногах на месте (по 30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40 прыжков 2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 раза)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чередовании с ходьбой, разными способами (ноги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скрестно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- ноги врозь, одна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нога вперед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другая назад), продвигаясь вперед (на расстояние 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 м).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на одной ноге (правой и левой) на месте и продвигаясь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вперед, в высоту с места прямо и боком через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6 предметов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поочередно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через каждый (высота 15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20 см).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на мягкое покрытие высотой 20 см, прыжки с высоты 30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см в обозначенное место, прыжки в длину с места (не менее 80 см), в длину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разбега (примерно 100 см), в высоту с разбега (30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40 см).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через короткую скакалку, через длинную скакалку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(неподвижную и качающуюся).</w:t>
      </w:r>
    </w:p>
    <w:p w:rsidR="00C22EDC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на метание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подготовительной к школе группе необходимо использовать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резиновые, теннисные, волейбольные, набивные мячи разных размеров. На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седьмом году жизни у ребёнка продолжают формировать умение бросать и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ловить мяч из разных положений, выполнять бросок набивных мячей</w:t>
      </w:r>
      <w:r w:rsidR="00C22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разными способами.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Бросание мяча вверх, о землю и ловля его двумя руками (не менее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10 раз подряд); одной рукой (правой, левой не менее 4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6 раз); бросание мяча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вверх и ловля его с хлопками.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Перебрасывание мяча из одной руки в другую, друг другу из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разных исходных положений и построений, различными способами (снизу,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из-за головы, от груди, с отскоком от земли).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Отбивание мяча о землю на месте с продвижением шагом вперед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(на расстояние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6 м), прокатывание набивных мячей (вес 1 кг).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Метание предметов на дальность (не менее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9 м),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горизонтальную и вертикальную цель (центр мишени на высоте 1 м)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расстояния 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 м.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использование резиновые, теннисные, волейбольные, набивные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мячи разных размеров.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продолжать формировать умение бросать и ловить мяч из разных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положений, выполнять бросок набивных мячей разными способами.</w:t>
      </w:r>
    </w:p>
    <w:p w:rsidR="00C22EDC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Игры и игровые упражнения на равновесие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Формирование чувства равновесия способствуют приседания, прыжки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одной ноге, резкое изменение направления бега. В процессе упражнений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равновесие детей учат сохранять правильное положение туловища,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головы, действовать уверенно; при этом воспитатель использует показ,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практическую помощь детям, зрительные ориентиры, упражнения с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переносом предметов.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узкой рейке гимнастической скамейки, веревке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(диаметр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3 см), по наклонной доске прямо и боком, на носках.</w:t>
      </w:r>
    </w:p>
    <w:p w:rsidR="00B13B98" w:rsidRPr="0050778D" w:rsidRDefault="00C22EDC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гимнастической скамейке, с перешагиванием через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набивные мячи, приседанием на середине, раскладыванием и собиранием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предметов, прокатыванием перед собой мяча двумя руками, боком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(приставным шагом), с мешочком песка на голове.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наклонной доске вверх и вниз на носках, боком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(приставным шагом).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Кружение парами, держась за руки.</w:t>
      </w:r>
    </w:p>
    <w:p w:rsidR="00994A0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5. Групповые упражнения с переходами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Построение (самостоятельно) в колонну по одному, в круг, шеренгу.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Перестроение в колонну по двое, по трое, по четыре на ходу. Расчет на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«первый-второй» и перестроение из одной шеренги в две; размыкание и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смыкание приставным шагом; повороты направо, налево, кругом.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уметь самостоятельно и быстро строиться в колонну по одному;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шеренгу, круг;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перестраиваться в колонну по двое, трое, четверо;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две шеренги, в несколько кругов;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делать повороты направо, налево, кругом;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равняться;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производить размыкание и смыкание;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производить расчёт на первый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второй.</w:t>
      </w:r>
    </w:p>
    <w:p w:rsidR="00994A0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Игровые упражнения в ползании и лазании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 течении года следует варьировать условия, менять высоту пособий и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способы выполнения упражнений. Необходимо обеспечивать умеренную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страховку.</w:t>
      </w:r>
    </w:p>
    <w:p w:rsidR="00B13B98" w:rsidRPr="0050778D" w:rsidRDefault="00B13B98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994A0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Ползание на четвереньках змейкой между предметами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чередовании с ходьбой, бегом,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переползанием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через препятствия; 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олзание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на четвереньках (расстояние 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4 м), толкая головой мяч; ползание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гимнастической скамейке, опираясь на предплечья и колени, на животе,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подтягиваясь руками.</w:t>
      </w:r>
    </w:p>
    <w:p w:rsidR="00B13B98" w:rsidRPr="0050778D" w:rsidRDefault="00994A0D" w:rsidP="00B13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Перелезание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через несколько предметов подряд,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пролезание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обруч разными способами, лазанье по гимнастической стенке (высота 2,5 м)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изменением темпа, </w:t>
      </w:r>
      <w:proofErr w:type="spellStart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>перелезание</w:t>
      </w:r>
      <w:proofErr w:type="spellEnd"/>
      <w:r w:rsidR="00B13B98"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с одного пролета на другой.</w:t>
      </w:r>
    </w:p>
    <w:p w:rsidR="00CC5519" w:rsidRDefault="00CC5519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E4A41" w:rsidRDefault="002E4A41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51ECF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C5519" w:rsidRPr="00345524" w:rsidRDefault="00E51ECF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="00CC5519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CC5519" w:rsidRDefault="00CC5519" w:rsidP="00CC55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рограммы 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ети научатся: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- организовывать и проводить самостоятельно подвижные игры;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-взаимодействовать со сверстниками по правилам проведения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подвижных игр и соревнований;</w:t>
      </w:r>
    </w:p>
    <w:p w:rsidR="00040125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-применять жизненно важные двигательные навыки и умения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различными способами, в различных изменяющихся, вариативных условиях.</w:t>
      </w: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Формы аттестации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викторины или игры-эстафеты;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наблюдение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Оценка 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достижений обучающихся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производится в процессе подвижных игр. На основании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активной двигательной деятельности детей выявляется уровень освоения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программы «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Высокий уровень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ребёнок быстро ориентируется по инструкции,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правильно выполняет все задания, умеет регулировать мышечное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напряжение.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Средний уровень - ребёнок быстро ориентируется по инструкции,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умеет регулировать мышечное напряжение, но некоторые задания вызывают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затруднения.</w:t>
      </w: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Низкий уровень - большинство заданий вызывают затруднения, дети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не умеют регулировать мышечное напряжение.</w:t>
      </w: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0778D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64" w:rsidRDefault="008F0864" w:rsidP="0042425B">
      <w:pPr>
        <w:spacing w:after="0" w:line="240" w:lineRule="auto"/>
      </w:pPr>
      <w:r>
        <w:separator/>
      </w:r>
    </w:p>
  </w:endnote>
  <w:endnote w:type="continuationSeparator" w:id="0">
    <w:p w:rsidR="008F0864" w:rsidRDefault="008F0864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FA4F0E" w:rsidRDefault="00FA4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4F0E" w:rsidRDefault="00FA4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64" w:rsidRDefault="008F0864" w:rsidP="0042425B">
      <w:pPr>
        <w:spacing w:after="0" w:line="240" w:lineRule="auto"/>
      </w:pPr>
      <w:r>
        <w:separator/>
      </w:r>
    </w:p>
  </w:footnote>
  <w:footnote w:type="continuationSeparator" w:id="0">
    <w:p w:rsidR="008F0864" w:rsidRDefault="008F0864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E5614"/>
    <w:rsid w:val="00125C79"/>
    <w:rsid w:val="001A3C98"/>
    <w:rsid w:val="001D4733"/>
    <w:rsid w:val="002107E0"/>
    <w:rsid w:val="00247E72"/>
    <w:rsid w:val="00265C00"/>
    <w:rsid w:val="0027557C"/>
    <w:rsid w:val="00284787"/>
    <w:rsid w:val="002C1468"/>
    <w:rsid w:val="002E4A41"/>
    <w:rsid w:val="002F3FF3"/>
    <w:rsid w:val="003175D5"/>
    <w:rsid w:val="0032761C"/>
    <w:rsid w:val="0033687B"/>
    <w:rsid w:val="003554AD"/>
    <w:rsid w:val="003621A7"/>
    <w:rsid w:val="00366E16"/>
    <w:rsid w:val="003A3A05"/>
    <w:rsid w:val="003D17D5"/>
    <w:rsid w:val="003D3932"/>
    <w:rsid w:val="0040415B"/>
    <w:rsid w:val="0040422B"/>
    <w:rsid w:val="0042425B"/>
    <w:rsid w:val="00436F7C"/>
    <w:rsid w:val="00443470"/>
    <w:rsid w:val="004604D4"/>
    <w:rsid w:val="00461EFE"/>
    <w:rsid w:val="004A1BC3"/>
    <w:rsid w:val="004E0FA0"/>
    <w:rsid w:val="004E6896"/>
    <w:rsid w:val="00501CFB"/>
    <w:rsid w:val="0050778D"/>
    <w:rsid w:val="00523D1E"/>
    <w:rsid w:val="00527422"/>
    <w:rsid w:val="005531EF"/>
    <w:rsid w:val="005534F4"/>
    <w:rsid w:val="0056790E"/>
    <w:rsid w:val="005718A1"/>
    <w:rsid w:val="00593A70"/>
    <w:rsid w:val="005B1D64"/>
    <w:rsid w:val="005C415E"/>
    <w:rsid w:val="005C7DC2"/>
    <w:rsid w:val="005E08F3"/>
    <w:rsid w:val="005E44E6"/>
    <w:rsid w:val="00600827"/>
    <w:rsid w:val="00620A36"/>
    <w:rsid w:val="00640C2C"/>
    <w:rsid w:val="00656018"/>
    <w:rsid w:val="00657FE1"/>
    <w:rsid w:val="006714D7"/>
    <w:rsid w:val="0068683C"/>
    <w:rsid w:val="00691C10"/>
    <w:rsid w:val="006957E6"/>
    <w:rsid w:val="006B407A"/>
    <w:rsid w:val="006C1EA0"/>
    <w:rsid w:val="007558B2"/>
    <w:rsid w:val="007A6166"/>
    <w:rsid w:val="00801290"/>
    <w:rsid w:val="00816B4B"/>
    <w:rsid w:val="008220D3"/>
    <w:rsid w:val="00825792"/>
    <w:rsid w:val="00831C3E"/>
    <w:rsid w:val="00851182"/>
    <w:rsid w:val="008C7E7C"/>
    <w:rsid w:val="008F0864"/>
    <w:rsid w:val="009059B4"/>
    <w:rsid w:val="00947096"/>
    <w:rsid w:val="00975152"/>
    <w:rsid w:val="00994A0D"/>
    <w:rsid w:val="00A31D67"/>
    <w:rsid w:val="00A40C61"/>
    <w:rsid w:val="00A41E0B"/>
    <w:rsid w:val="00A43264"/>
    <w:rsid w:val="00A44815"/>
    <w:rsid w:val="00A519D6"/>
    <w:rsid w:val="00A6185B"/>
    <w:rsid w:val="00A8642B"/>
    <w:rsid w:val="00A87854"/>
    <w:rsid w:val="00AD78D2"/>
    <w:rsid w:val="00B13B98"/>
    <w:rsid w:val="00BA5B19"/>
    <w:rsid w:val="00BB7BA3"/>
    <w:rsid w:val="00BC4D42"/>
    <w:rsid w:val="00BF1A82"/>
    <w:rsid w:val="00C22EDC"/>
    <w:rsid w:val="00C346DA"/>
    <w:rsid w:val="00C550FD"/>
    <w:rsid w:val="00C671A2"/>
    <w:rsid w:val="00C86B05"/>
    <w:rsid w:val="00CA1DB4"/>
    <w:rsid w:val="00CC5519"/>
    <w:rsid w:val="00D13611"/>
    <w:rsid w:val="00D35FA2"/>
    <w:rsid w:val="00D64A92"/>
    <w:rsid w:val="00D91441"/>
    <w:rsid w:val="00DA5CEA"/>
    <w:rsid w:val="00DF0BEA"/>
    <w:rsid w:val="00E00D78"/>
    <w:rsid w:val="00E51ECF"/>
    <w:rsid w:val="00E81A14"/>
    <w:rsid w:val="00EB10BC"/>
    <w:rsid w:val="00EB525D"/>
    <w:rsid w:val="00EC12F8"/>
    <w:rsid w:val="00EC38D5"/>
    <w:rsid w:val="00F20790"/>
    <w:rsid w:val="00F24908"/>
    <w:rsid w:val="00F46A57"/>
    <w:rsid w:val="00F50B84"/>
    <w:rsid w:val="00F914F4"/>
    <w:rsid w:val="00FA4F0E"/>
    <w:rsid w:val="00FA71B0"/>
    <w:rsid w:val="00FD3F8E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dcterms:created xsi:type="dcterms:W3CDTF">2023-06-27T13:06:00Z</dcterms:created>
  <dcterms:modified xsi:type="dcterms:W3CDTF">2023-08-01T14:11:00Z</dcterms:modified>
</cp:coreProperties>
</file>