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694786"/>
      <w:r w:rsidRPr="001D163F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1E6D1E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Оценочные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материалы к р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абоч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модульн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программ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Мир театра</w:t>
      </w: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09AC" w:rsidRPr="003E09AC" w:rsidRDefault="003E09AC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:rsidR="003E09AC" w:rsidRPr="003E09AC" w:rsidRDefault="003E09AC" w:rsidP="003E09AC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3E09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Микова</w:t>
      </w:r>
      <w:proofErr w:type="spellEnd"/>
      <w:r w:rsidRPr="003E09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Мария Александровна,</w:t>
      </w:r>
    </w:p>
    <w:p w:rsidR="003E09AC" w:rsidRPr="003E09AC" w:rsidRDefault="003E09AC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 дополнительного образования</w:t>
      </w:r>
    </w:p>
    <w:p w:rsidR="004E6896" w:rsidRPr="001D163F" w:rsidRDefault="003E09AC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ЧДОУ «УКЦ «Ступени»</w:t>
      </w:r>
    </w:p>
    <w:p w:rsidR="00831C3E" w:rsidRPr="001D163F" w:rsidRDefault="00831C3E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:rsidR="00685A46" w:rsidRDefault="00685A4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85A46" w:rsidRDefault="00685A4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85A46" w:rsidRDefault="00685A4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E1D48" w:rsidRDefault="005E1D48" w:rsidP="005E1D4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Рабочая модульная программа «Мир тетра» дополнительной общеобразовательной общеразвивающей программы социально-гуманитарной направленности «Школа Незнайки» (далее Программа)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реализуется в течение 4 лет и предназначена для детей 3-7 лет. </w:t>
      </w:r>
      <w:r>
        <w:rPr>
          <w:rFonts w:ascii="Times New Roman" w:hAnsi="Times New Roman" w:cs="Times New Roman"/>
          <w:color w:val="333333"/>
          <w:sz w:val="24"/>
          <w:szCs w:val="24"/>
        </w:rPr>
        <w:t>Программа разработана на основе авторской технологии развития ребёнка-дошкольника в театрализованной деятельности «Подготовка и проведение театрализованных игр в детском саду» Т.И. Петровой, Е.Л. Сергеевой, Е.С. Петровой.</w:t>
      </w:r>
    </w:p>
    <w:p w:rsidR="00837D0C" w:rsidRDefault="00837D0C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1" w:name="_GoBack"/>
      <w:bookmarkEnd w:id="1"/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Оценка образовательных результатов обучающихся по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модульной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«Мир театра» осуществляется в ходе мониторинга на основании оценочных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материалов.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Оценка производится в процессе наблюдения за детьми в ходе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выполнения упражнений, в процессе игр, в процессе проведения открытых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занятий или праздников.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 как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рограмма является развивающей, то достигнутые успехи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демонстрируются воспитанниками во время проведения творческих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мероприятий: концерты, творческие показы, вечера внутри группы для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показа другим группам, родителям.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Диагностика уровней умений и навыков старших дошкольников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театрализованной деятельности проводится на основе творческих заданий.</w:t>
      </w:r>
    </w:p>
    <w:p w:rsid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Наблюдение за детьми в течение года происходит по следующим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критериям и уровням: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85A46" w:rsidRPr="00685A46" w:rsidRDefault="00685A46" w:rsidP="00685A46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Основы театральной культуры.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Высокий уровень – 3 балла: проявляет устойчивый интерес 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театральной деятельности; знает правила поведения в театре; называет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различные виды театра, знает их различия, может охарактеризовать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театральные профессии.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Средний уровень – 2 балла: интересуется театральной деятельностью;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использует свои знания в театрализованной деятельности.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Низкий уровень – 1 балл: не проявляет интереса к театральной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деятельности; затрудняется назвать различные виды театра.</w:t>
      </w:r>
    </w:p>
    <w:p w:rsid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 Речевая культура.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Высокий уровень – 3 балла: понимает главную идею литературного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произведения, поясняет свое высказывание; дает подробные словесные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характеристики своих героев; творчески интерпретирует единицы сюжета 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основе литературного произведения.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Средний уровень – 2 балла: понимает главную идею литературного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произведения, дает словесные характеристики главных и второстепенных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героев; выделяет и может охарактеризовать единицы литературного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изведения.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Низкий уровень – 1 балл: понимает произведение, различает главных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второстепенных героев, затрудняется выделить литературные единицы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сюжета; пересказывает с помощью педагога.</w:t>
      </w:r>
    </w:p>
    <w:p w:rsid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3. Эмоционально-образное развитие.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Высокий уровень – 3 балла: творчески применяет в спектаклях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инсценировках знания о различных эмоциональных состояниях и характерах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героев; использует различные средства выразительности.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Средний уровень – 2 балла: владеет знания о различных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эмоциональных состояниях и может их продемонстрировать; использует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мимику, жест, позу, движение.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Низкий уровень – 1 балл: различает эмоциональные состояния, 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использует различные средства выразительности с помощью воспитателя.</w:t>
      </w:r>
    </w:p>
    <w:p w:rsid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Основы коллективной творческой деятельности.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Высокий уровень - 3 балла: проявляет инициативу, согласованность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действий с партнерами, творческую активность на всех этапах работы над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спектаклем.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Средний уровень – 2 балла: проявляет инициативу, согласованность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действий с партнерами в коллективной деятельности.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Низкий уровень – 1 балл: не проявляет инициативы, пассивен на всех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этапах работы над спектаклем.</w:t>
      </w:r>
    </w:p>
    <w:p w:rsidR="00685A46" w:rsidRDefault="00685A46" w:rsidP="00685A4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85A46" w:rsidRPr="00685A46" w:rsidRDefault="00685A46" w:rsidP="00685A4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Характеристика уровней знаний и умений театрализованной деятельности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Высокий уровень (18-21 баллов).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Проявляет устойчивый интерес к театральному искусству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театрализованной деятельности. Понимает основную идею литературного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произведения (пьесы). Творчески интерпретирует его содержание.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Способен сопереживать героям и передавать их эмоциональные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состояния, самостоятельно находит выразительные средства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перевоплощения. Владеет интонационно-образной и языковой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выразительностью художественной речи и применяет в различных видах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художественно-творческой деятельности.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Импровизирует с куклами различных систем. Свободно подбирает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музыкальные характеристики к персонажам или использует ДМИ, свободно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поет, танцует. Активный организатор и ведущий коллективной творческой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деятельности. Проявляет творчество и активность на всех этапах работы.</w:t>
      </w:r>
    </w:p>
    <w:p w:rsid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Средний уровень (11-17 баллов).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Проявляет эмоциональный интерес к театральному искусству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театрализованной деятельности. Владеет знаниями о различных видах театра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театральных профессиях. Понимает содержание произведения.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Дает словесные характеристики персонажам пьесы, используя эпитеты,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сравнения и образные выражения.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Владеет знаниями о эмоциональных состояниях героев, может их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продемонстрировать в работе над пьесой с помощью воспитателя.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Создает по эскизу или словесной характеристике-инструкции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воспитателя образ персонажа.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помощью руководителя подбирает музыкальные характеристики 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персонажам и единицам сюжета.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Проявляет активность и согласованность действий с партнерами.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Активно участвует в различных видах творческой деятельности.</w:t>
      </w:r>
    </w:p>
    <w:p w:rsid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Низкий уровень (7-10 баллов).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Мало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эмоционален, проявляет интерес к театральному искусству только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зритель. Затрудняется в определении различных видов театра.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Знает правила поведения в театре.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Понимает содержание произведения, но не может выделить единицы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сюжета.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Пересказывает произведение только с помощью руководителя.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Различает элементарные эмоциональные состояния героев, но не может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 продемонстрировать при помощи мимики, жеста, движения.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проявляет активности в коллективной творческой деятельности.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самостоятелен, выполняет все операции только с помощью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руководителя.</w:t>
      </w:r>
    </w:p>
    <w:p w:rsid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Уровни освоения программы детской театральной студии по критериям определяются в пределе от 0 до 3 баллов.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 балла - высокий, (характерна творчески преобразующая деятельность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детей, самостоятельная работа, творческие изменения, высокий уровень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мотивации).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балла – средний, (активная познавательная деятельность, проявляют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творческую инициативу при выполнении заданий, выражена мотивация 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рост, самостоятельность при выполнении заданий).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1 балл - начальный, (репродуктивный, мотивированный на обучение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(занимаются с интересом; нуждаются в помощи педагога).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баллов - низкий уровень.</w:t>
      </w:r>
    </w:p>
    <w:p w:rsidR="00685A46" w:rsidRDefault="00685A46" w:rsidP="00685A4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85A46" w:rsidRDefault="00685A46" w:rsidP="00685A4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85A46" w:rsidRDefault="00685A46" w:rsidP="00685A4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85A46" w:rsidRPr="00685A46" w:rsidRDefault="00685A46" w:rsidP="00685A4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В качестве оценочных материалов по результатам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освоения П</w:t>
      </w:r>
      <w:r w:rsidRP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рограммы</w:t>
      </w:r>
    </w:p>
    <w:p w:rsidR="00685A46" w:rsidRPr="00685A46" w:rsidRDefault="00685A46" w:rsidP="00685A4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предлагаются следующие диагностические задания:</w:t>
      </w:r>
    </w:p>
    <w:p w:rsidR="00685A46" w:rsidRDefault="00685A46" w:rsidP="00685A4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85A46" w:rsidRPr="00685A46" w:rsidRDefault="00685A46" w:rsidP="00685A4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Для детей 5-6 лет</w:t>
      </w:r>
    </w:p>
    <w:p w:rsid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Контрольный критерий №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Запоминание и изображение заданной позы.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 должен уметь придумать и зафиксировать позу, запомнить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повторить предложенную позу и жест. Задача в точности воспроизведения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представлении.</w:t>
      </w:r>
    </w:p>
    <w:p w:rsid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Контрольно-измерительный материал: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Текущий контроль - игра «Передай позу»: - дети сидят или стоят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полукруге с закрытыми глазами. Водящий ребенок придумывает и фиксирует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позу, показывая ее первому ребенку. Тот запоминает и показывает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следующему. В итоге сравнивается поза последнего ребенка с позой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водящего.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Игра «Фотография»: дети делятся на пары, первый придумывает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фиксирует позу, второй повторяют заданную позу.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Промежуточная аттестация – этюдный показ (индивидуальный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групповой)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Итоговая аттестация – показ театральных мизансцен с различными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персонажами.</w:t>
      </w:r>
    </w:p>
    <w:p w:rsid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баллов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Учащийся не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 замереть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месте,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запомнить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изобразить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заданную позу.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балл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Учащийся не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 придумать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зафиксировать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позу, не точно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копирует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повторяет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заданную позу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или движение.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балла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Учащийся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копирует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воспроизводит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заданную позу,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не может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воспроизвести ее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через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определенный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промежуток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времени.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 балла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Учащийся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придумывает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фиксирует позу,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четко копирует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воспроизводит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заданную позу.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 повторить ее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через определенный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промежуток времени.</w:t>
      </w:r>
    </w:p>
    <w:p w:rsid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Контрольный критерий №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Этюдное изображение животных и птиц.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 должен представлять животных, птиц, их повадки,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поведение, уметь изобразить движения различных животных с помощью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выразительных пластических движений.</w:t>
      </w:r>
    </w:p>
    <w:p w:rsid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Контрольно-измерительный материал: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Текущий контроль - упражнение «Дружные животные». Дети делятся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три группы, педагог дает задание – первая группа «медведи», вторая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«белки», третья «лисы», по команде учащиеся должны изобразить 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помощью пластических движений животных.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Промежуточная аттестация – этюдный показ животных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(индивидуальный и групповой)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Итоговая аттестация – показ театральных мизансцен с различными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персонажами.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баллов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Учащийся не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знает животных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птиц, не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представляет как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 можно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изобразить.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балл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Учащийся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представляет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повадки и поведение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некоторых живых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существ, но не может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воспроизвести их 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помощью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пластических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движений.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2 балла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Учащийся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скованно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зажато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показывает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некоторые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элементы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поведения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животных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птиц.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 балла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изображает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азличных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животных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птиц с помощью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пластических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движений.</w:t>
      </w:r>
    </w:p>
    <w:p w:rsid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Контрольный критерий №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Создание образа, используя характер и настроение музыкальных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произведений.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 должен прослушать музыкальную заставку и под характер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музыки изобразить заданный персонаж.</w:t>
      </w:r>
    </w:p>
    <w:p w:rsidR="005F0CA2" w:rsidRDefault="005F0CA2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85A46" w:rsidRPr="005F0CA2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F0C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Контрольно-измерительный материал: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Текущий контроль - упражнение «Превращение»: - под музыку дети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превращаются в добрых, злых, медленных, быстрых персонажей.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Музыкально – игровые этюдные задания.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Промежуточная аттестация – музыкальные этюды (индивидуальные и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групповые)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Итоговая аттестация – показ музыкально – театральных миниатюр.</w:t>
      </w:r>
    </w:p>
    <w:p w:rsidR="005F0CA2" w:rsidRPr="00685A46" w:rsidRDefault="00685A46" w:rsidP="005F0C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баллов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F0CA2" w:rsidRP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 не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понимает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характер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музыкального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произведения, не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представляет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можно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изобразить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заданный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персонаж.</w:t>
      </w:r>
    </w:p>
    <w:p w:rsidR="005F0CA2" w:rsidRPr="00685A46" w:rsidRDefault="00685A46" w:rsidP="005F0C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балл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F0CA2" w:rsidRP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 не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сопоставляет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характер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музыкального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произведения и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изображение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заданного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персонажа.</w:t>
      </w:r>
    </w:p>
    <w:p w:rsidR="005F0CA2" w:rsidRPr="00685A46" w:rsidRDefault="00685A46" w:rsidP="005F0C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балла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F0CA2" w:rsidRP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представляет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персонаж, но не в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характере и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настроении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заданного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музыкального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произведения.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 балла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 четко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улавливает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характер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музыкального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произведения и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изображает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заданный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персонаж в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соответствии с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музыкой.</w:t>
      </w:r>
    </w:p>
    <w:p w:rsidR="005F0CA2" w:rsidRDefault="005F0CA2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85A46" w:rsidRPr="005F0CA2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F0C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Контрольный критерий №</w:t>
      </w:r>
      <w:r w:rsidR="005F0C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5F0C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Готовность действовать согласованно, включаясь одновременно или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последовательно.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 должен, в зависимости от задания, включиться в игровое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пространство вместе с другими, или выполнить действие один.</w:t>
      </w:r>
    </w:p>
    <w:p w:rsidR="005F0CA2" w:rsidRDefault="005F0CA2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85A46" w:rsidRPr="005F0CA2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F0C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Контрольно-измерительный материал: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Текущий контроль – игра «Муравьи»: по хлопку педагога дети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начинают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хаотически двигаться по залу, не сталкиваясь с другими детьми и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стараясь все время заполнять свободное пространство, по второму хлопку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 должны сразу остановиться и замереть на месте.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Промежуточная аттестация – этюды на согласованность действий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(индивидуальные и групповые)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Итоговая аттестация – показ музыкально – театральных миниатюр.</w:t>
      </w:r>
    </w:p>
    <w:p w:rsidR="005F0CA2" w:rsidRPr="00685A46" w:rsidRDefault="00685A46" w:rsidP="005F0C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баллов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F0CA2" w:rsidRP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Ученик не понял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смысл задания,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начал движение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со всеми,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закончил не по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команде.</w:t>
      </w:r>
    </w:p>
    <w:p w:rsidR="005F0CA2" w:rsidRPr="00685A46" w:rsidRDefault="00685A46" w:rsidP="005F0C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балл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F0CA2" w:rsidRP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вступил в игровое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пространство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вместе со всеми,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закончил не по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команде.</w:t>
      </w:r>
    </w:p>
    <w:p w:rsidR="005F0CA2" w:rsidRPr="00685A46" w:rsidRDefault="00685A46" w:rsidP="005F0C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балла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F0CA2" w:rsidRP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вступил в игровое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пространство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вместе со всеми,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выполнил</w:t>
      </w:r>
      <w:r w:rsidR="005F0CA2" w:rsidRP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требования игры,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не справился с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самостоятельным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выходом.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 балла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вступил в игровое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пространство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вместе со всеми,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выполнил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требования игры,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справился с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самостоятельным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выходом.</w:t>
      </w:r>
    </w:p>
    <w:p w:rsidR="005F0CA2" w:rsidRPr="005F0CA2" w:rsidRDefault="005F0CA2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85A46" w:rsidRPr="005F0CA2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F0C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Контрольный критерий №</w:t>
      </w:r>
      <w:r w:rsidR="005F0CA2" w:rsidRPr="005F0C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5F0C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Готовность к творчеству, интерес к сценическому искусству.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у учащихся в процессе обучения положительного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отношения к сценическому искусству и развитие мотивации к дальнейшему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овладению актерским мастерством и развитию познавательного интереса.</w:t>
      </w:r>
    </w:p>
    <w:p w:rsidR="005F0CA2" w:rsidRDefault="005F0CA2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0C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Контрольно-измерительный материал: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музыкально-театральные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миниатюры.</w:t>
      </w:r>
    </w:p>
    <w:p w:rsidR="005F0CA2" w:rsidRPr="00685A46" w:rsidRDefault="00685A46" w:rsidP="005F0C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баллов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F0CA2" w:rsidRP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Отсутствие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всякой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мотивации к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изображению и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представлению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различных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сценических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персонажей.</w:t>
      </w:r>
    </w:p>
    <w:p w:rsidR="005F0CA2" w:rsidRPr="00685A46" w:rsidRDefault="00685A46" w:rsidP="005F0C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балл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F0CA2" w:rsidRP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Низкий уровень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мотивации.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Низкий уровень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познавательной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деятельности.</w:t>
      </w:r>
    </w:p>
    <w:p w:rsidR="005F0CA2" w:rsidRDefault="00685A46" w:rsidP="005F0C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балла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F0CA2" w:rsidRP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Проявляет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активность на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занятии. Есть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мотивация к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сценическому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искусству, но не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высокая.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 балла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Высокий уровень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познавательной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деятельности. С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интересом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играет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различные роли.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Высокая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мотивация.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Проявляет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активность на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занятии.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Проявляет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творческую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мыслительную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активность.</w:t>
      </w:r>
    </w:p>
    <w:p w:rsidR="005F0CA2" w:rsidRDefault="005F0CA2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85A46" w:rsidRPr="005F0CA2" w:rsidRDefault="00685A46" w:rsidP="005F0CA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F0C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Для детей 6-7 лет.</w:t>
      </w:r>
    </w:p>
    <w:p w:rsidR="00685A46" w:rsidRPr="005F0CA2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F0C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Контрольный критерий №1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Действие с воображаемым предметом.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 должен представить воображаемый предмет и совершить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простейшие физические действия с ним.</w:t>
      </w:r>
    </w:p>
    <w:p w:rsidR="005F0CA2" w:rsidRDefault="005F0CA2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85A46" w:rsidRPr="005F0CA2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F0C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Контрольно-измерительный материал: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Текущий контроль - игра «Мы не скажем, а покажем»: дети, действуя с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воображаемыми предметами демонстрируют различные профессии: готовят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еду, шьют одежду, делают медицинские процедуры и т.д.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Промежуточная аттестация – этюды на память физических действий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(индивидуальные и групповые)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Итоговая аттестация – показ музыкально – театральных миниатюр.</w:t>
      </w:r>
    </w:p>
    <w:p w:rsidR="005F0CA2" w:rsidRPr="00685A46" w:rsidRDefault="00685A46" w:rsidP="005F0C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баллов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F0CA2" w:rsidRP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 не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представляет</w:t>
      </w:r>
      <w:r w:rsidR="005F0CA2" w:rsidRP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воображаемый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предмет.</w:t>
      </w:r>
    </w:p>
    <w:p w:rsidR="005F0CA2" w:rsidRPr="00685A46" w:rsidRDefault="00685A46" w:rsidP="005F0C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балл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F0CA2" w:rsidRP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представил</w:t>
      </w:r>
      <w:r w:rsidR="005F0CA2" w:rsidRP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воображаемый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предмет, но с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неправильными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формами.</w:t>
      </w:r>
    </w:p>
    <w:p w:rsidR="005F0CA2" w:rsidRPr="00685A46" w:rsidRDefault="00685A46" w:rsidP="005F0C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балла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F0CA2" w:rsidRP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представил</w:t>
      </w:r>
      <w:r w:rsidR="005F0CA2" w:rsidRP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воображаемый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предмет,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правильно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показал его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формы и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произвел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действие с ним.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 балла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F0CA2" w:rsidRP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F0CA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представил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воображаемый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предмет,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правильно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показал его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формы и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произвел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действие с ним в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согласованности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партнером.</w:t>
      </w:r>
    </w:p>
    <w:p w:rsidR="005F0CA2" w:rsidRDefault="005F0CA2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85A46" w:rsidRPr="005F0CA2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F0C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Контрольный критерий №</w:t>
      </w:r>
      <w:r w:rsidR="005F0C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5F0C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Действие в предлагаемых обстоятельствах.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Умение представить себя и партнера в воображаемых обстоятельствах,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выполнять одни и те же действия в различных воображаемых ситуациях.</w:t>
      </w:r>
    </w:p>
    <w:p w:rsidR="005F0CA2" w:rsidRDefault="005F0CA2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85A46" w:rsidRPr="005F0CA2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F0CA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Контрольно-измерительный материал: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Текущий контроль - игра «Путешествие» - учащиеся действуют по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группам или по одному, детям предлагаются различные предлагаемые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обстоятельства, например: вы находитесь в лесу, на необитаемом острове, в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магазине игрушек и т.д. Учащиеся должны уметь представить себя и других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предлагаемых обстоятельствах и разыграть историю.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Промежуточная аттестация – этюды на действия в предлагаемых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обстоятельствах (индивидуальные и групповые)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Итоговая аттестация – показ музыкально – театральных миниатюр.</w:t>
      </w:r>
    </w:p>
    <w:p w:rsidR="00F56AD2" w:rsidRPr="00685A46" w:rsidRDefault="00685A46" w:rsidP="00F56A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баллов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56AD2" w:rsidRP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 по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предложенной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картинке не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придумать и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рассказать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какие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действия можно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этих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предлагаемых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обстоятельствах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совершить.</w:t>
      </w:r>
    </w:p>
    <w:p w:rsidR="00F56AD2" w:rsidRPr="00685A46" w:rsidRDefault="00685A46" w:rsidP="00F56A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балл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56AD2" w:rsidRP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 не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представить себя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других в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вымышленной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картинке и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предложенных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обстоятельствах.</w:t>
      </w:r>
    </w:p>
    <w:p w:rsidR="00F56AD2" w:rsidRPr="00685A46" w:rsidRDefault="00685A46" w:rsidP="00F56A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балла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56AD2" w:rsidRP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 может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представить себя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других в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вымышленной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картинке и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предложенных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обстоятельствах,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не может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показать действия.</w:t>
      </w:r>
    </w:p>
    <w:p w:rsidR="00F56AD2" w:rsidRPr="00685A46" w:rsidRDefault="00685A46" w:rsidP="00F56A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3 балла</w:t>
      </w:r>
      <w:r w:rsidR="005F0C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56AD2" w:rsidRP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представляет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себя и других в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вымышленной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картинке и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предложенных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обстоятельствах,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придумывает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самостоятельно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действия и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разыгрывает их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согласованности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партнером.</w:t>
      </w:r>
    </w:p>
    <w:p w:rsid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85A46" w:rsidRPr="00F56AD2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56AD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Контрольный критерий №</w:t>
      </w:r>
      <w:r w:rsidR="00F56AD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F56AD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</w:t>
      </w:r>
      <w:r w:rsidR="00F56AD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Воображение и вера в сценический вымысел.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 должен представить себя в образе героя, и суметь оправдать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свое поведение, свои действия нафантазированными причинами.</w:t>
      </w:r>
    </w:p>
    <w:p w:rsidR="00685A46" w:rsidRPr="00F56AD2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56AD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Контрольно-измерительный материал: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Текущий контроль - игра «Превращение комнаты»: дети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распределяются на 2-3 группы, и каждая из них придумывает свой вариант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превращения комнаты. В каждом превращении учащиеся придумывают свою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роль и разыгрывают вместе с партнерами. Остальные дети по поведению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участников превращения отгадывают, во что именно превращена комната.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Возможные варианты: магазин, театр, берег моря, лес, поликлиника,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зоопарк, замок спящей красавицы, пещера дракона.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Промежуточная аттестация – этюды на воображение и фантазию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(индивидуальные и групповые).</w:t>
      </w:r>
    </w:p>
    <w:p w:rsidR="00685A46" w:rsidRPr="00685A46" w:rsidRDefault="00685A46" w:rsidP="00685A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Итоговая аттестация – показ музыкально – театральных миниатюр.</w:t>
      </w:r>
    </w:p>
    <w:p w:rsidR="00F56AD2" w:rsidRPr="00685A46" w:rsidRDefault="00685A46" w:rsidP="00F56A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баллов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56AD2" w:rsidRP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 не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представить себя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воображаемым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героем, не может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отгадать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кого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превратились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другие.</w:t>
      </w:r>
    </w:p>
    <w:p w:rsidR="00F56AD2" w:rsidRPr="00685A46" w:rsidRDefault="00685A46" w:rsidP="00F56A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балл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56AD2" w:rsidRP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 может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представить себя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воображаемым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героем, но не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действовать в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предлагаемых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обстоятельствах.</w:t>
      </w:r>
    </w:p>
    <w:p w:rsidR="00F56AD2" w:rsidRPr="00685A46" w:rsidRDefault="00685A46" w:rsidP="00F56AD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балла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56AD2" w:rsidRP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представляет себя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воображаемым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героем,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придумывает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действия в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предлагаемых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обстоятельствах,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не может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согласованно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действовать с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партнером.</w:t>
      </w:r>
    </w:p>
    <w:p w:rsidR="001D163F" w:rsidRDefault="00685A46" w:rsidP="00F56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 балла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56AD2" w:rsidRP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Учащийся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представляет себя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воображаемым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героем,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придумывает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действия в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предлагаемых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обстоятельствах,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согласованно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действует с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партнером в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воображаемых</w:t>
      </w:r>
      <w:r w:rsidR="00F56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6AD2" w:rsidRPr="00685A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обстоятельствах.</w:t>
      </w:r>
      <w:bookmarkEnd w:id="0"/>
    </w:p>
    <w:sectPr w:rsidR="001D163F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82B" w:rsidRDefault="007B282B" w:rsidP="0042425B">
      <w:pPr>
        <w:spacing w:after="0" w:line="240" w:lineRule="auto"/>
      </w:pPr>
      <w:r>
        <w:separator/>
      </w:r>
    </w:p>
  </w:endnote>
  <w:endnote w:type="continuationSeparator" w:id="0">
    <w:p w:rsidR="007B282B" w:rsidRDefault="007B282B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EndPr/>
    <w:sdtContent>
      <w:p w:rsidR="000736D5" w:rsidRDefault="000736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36D5" w:rsidRDefault="000736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82B" w:rsidRDefault="007B282B" w:rsidP="0042425B">
      <w:pPr>
        <w:spacing w:after="0" w:line="240" w:lineRule="auto"/>
      </w:pPr>
      <w:r>
        <w:separator/>
      </w:r>
    </w:p>
  </w:footnote>
  <w:footnote w:type="continuationSeparator" w:id="0">
    <w:p w:rsidR="007B282B" w:rsidRDefault="007B282B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1E09"/>
    <w:multiLevelType w:val="hybridMultilevel"/>
    <w:tmpl w:val="DA0CBC6C"/>
    <w:lvl w:ilvl="0" w:tplc="33A6DD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3"/>
  </w:num>
  <w:num w:numId="5">
    <w:abstractNumId w:val="18"/>
  </w:num>
  <w:num w:numId="6">
    <w:abstractNumId w:val="0"/>
  </w:num>
  <w:num w:numId="7">
    <w:abstractNumId w:val="16"/>
  </w:num>
  <w:num w:numId="8">
    <w:abstractNumId w:val="12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14"/>
  </w:num>
  <w:num w:numId="15">
    <w:abstractNumId w:val="10"/>
  </w:num>
  <w:num w:numId="16">
    <w:abstractNumId w:val="9"/>
  </w:num>
  <w:num w:numId="17">
    <w:abstractNumId w:val="17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40125"/>
    <w:rsid w:val="00047044"/>
    <w:rsid w:val="00071EF4"/>
    <w:rsid w:val="000736D5"/>
    <w:rsid w:val="00086570"/>
    <w:rsid w:val="000E5614"/>
    <w:rsid w:val="0018624F"/>
    <w:rsid w:val="001A3C98"/>
    <w:rsid w:val="001D163F"/>
    <w:rsid w:val="001D4733"/>
    <w:rsid w:val="001E6D1E"/>
    <w:rsid w:val="002107E0"/>
    <w:rsid w:val="00265C00"/>
    <w:rsid w:val="002C1468"/>
    <w:rsid w:val="002E4A41"/>
    <w:rsid w:val="002F3FF3"/>
    <w:rsid w:val="003175D5"/>
    <w:rsid w:val="0032761C"/>
    <w:rsid w:val="0033687B"/>
    <w:rsid w:val="003452EA"/>
    <w:rsid w:val="003554AD"/>
    <w:rsid w:val="003621A7"/>
    <w:rsid w:val="00366E16"/>
    <w:rsid w:val="003A3A05"/>
    <w:rsid w:val="003D17D5"/>
    <w:rsid w:val="003E09AC"/>
    <w:rsid w:val="0040415B"/>
    <w:rsid w:val="0040422B"/>
    <w:rsid w:val="0042425B"/>
    <w:rsid w:val="00424A1B"/>
    <w:rsid w:val="00436F7C"/>
    <w:rsid w:val="004604D4"/>
    <w:rsid w:val="00461EFE"/>
    <w:rsid w:val="004A1BC3"/>
    <w:rsid w:val="004B58E7"/>
    <w:rsid w:val="004E0FA0"/>
    <w:rsid w:val="004E6896"/>
    <w:rsid w:val="005021B0"/>
    <w:rsid w:val="0050778D"/>
    <w:rsid w:val="00523D1E"/>
    <w:rsid w:val="00527422"/>
    <w:rsid w:val="005531EF"/>
    <w:rsid w:val="005534F4"/>
    <w:rsid w:val="0056635A"/>
    <w:rsid w:val="0056790E"/>
    <w:rsid w:val="005718A1"/>
    <w:rsid w:val="00571AE8"/>
    <w:rsid w:val="00583B17"/>
    <w:rsid w:val="00593A70"/>
    <w:rsid w:val="005B1D64"/>
    <w:rsid w:val="005B5DEC"/>
    <w:rsid w:val="005C7DC2"/>
    <w:rsid w:val="005E08F3"/>
    <w:rsid w:val="005E1D48"/>
    <w:rsid w:val="005E44E6"/>
    <w:rsid w:val="005F0CA2"/>
    <w:rsid w:val="00620A36"/>
    <w:rsid w:val="00656018"/>
    <w:rsid w:val="006714D7"/>
    <w:rsid w:val="00685A46"/>
    <w:rsid w:val="00691C10"/>
    <w:rsid w:val="006957E6"/>
    <w:rsid w:val="006B10DE"/>
    <w:rsid w:val="006B407A"/>
    <w:rsid w:val="006C1EA0"/>
    <w:rsid w:val="006D44BC"/>
    <w:rsid w:val="00712C84"/>
    <w:rsid w:val="007558B2"/>
    <w:rsid w:val="00780496"/>
    <w:rsid w:val="007A6166"/>
    <w:rsid w:val="007B282B"/>
    <w:rsid w:val="007B4530"/>
    <w:rsid w:val="007C2E51"/>
    <w:rsid w:val="00805EEC"/>
    <w:rsid w:val="00816B4B"/>
    <w:rsid w:val="00822416"/>
    <w:rsid w:val="0082721A"/>
    <w:rsid w:val="00831C3E"/>
    <w:rsid w:val="00837D0C"/>
    <w:rsid w:val="008A01D9"/>
    <w:rsid w:val="008A30B1"/>
    <w:rsid w:val="008C7E7C"/>
    <w:rsid w:val="00901F07"/>
    <w:rsid w:val="009059B4"/>
    <w:rsid w:val="009309B7"/>
    <w:rsid w:val="00951FCF"/>
    <w:rsid w:val="00953212"/>
    <w:rsid w:val="00975152"/>
    <w:rsid w:val="009930CD"/>
    <w:rsid w:val="00994A0D"/>
    <w:rsid w:val="00A40C61"/>
    <w:rsid w:val="00A41E0B"/>
    <w:rsid w:val="00A43264"/>
    <w:rsid w:val="00A44815"/>
    <w:rsid w:val="00A459D3"/>
    <w:rsid w:val="00A519D6"/>
    <w:rsid w:val="00A6185B"/>
    <w:rsid w:val="00A8642B"/>
    <w:rsid w:val="00A87854"/>
    <w:rsid w:val="00AB4BDE"/>
    <w:rsid w:val="00AB682D"/>
    <w:rsid w:val="00AD78D2"/>
    <w:rsid w:val="00AE302C"/>
    <w:rsid w:val="00B13B98"/>
    <w:rsid w:val="00B73336"/>
    <w:rsid w:val="00BA04B8"/>
    <w:rsid w:val="00BA5B19"/>
    <w:rsid w:val="00BB7BA3"/>
    <w:rsid w:val="00BC4D42"/>
    <w:rsid w:val="00BD249E"/>
    <w:rsid w:val="00BF1A82"/>
    <w:rsid w:val="00C22EDC"/>
    <w:rsid w:val="00C346DA"/>
    <w:rsid w:val="00C40F13"/>
    <w:rsid w:val="00C550FD"/>
    <w:rsid w:val="00C73BAB"/>
    <w:rsid w:val="00C86B05"/>
    <w:rsid w:val="00CA1DB4"/>
    <w:rsid w:val="00CC309A"/>
    <w:rsid w:val="00CC5519"/>
    <w:rsid w:val="00CE4BE4"/>
    <w:rsid w:val="00D13611"/>
    <w:rsid w:val="00D430A0"/>
    <w:rsid w:val="00D64A92"/>
    <w:rsid w:val="00D91441"/>
    <w:rsid w:val="00D93746"/>
    <w:rsid w:val="00DA5CEA"/>
    <w:rsid w:val="00DF0BEA"/>
    <w:rsid w:val="00DF1E7D"/>
    <w:rsid w:val="00E00D78"/>
    <w:rsid w:val="00E10D0C"/>
    <w:rsid w:val="00E81A14"/>
    <w:rsid w:val="00EB10BC"/>
    <w:rsid w:val="00EB525D"/>
    <w:rsid w:val="00EC12F8"/>
    <w:rsid w:val="00EC38D5"/>
    <w:rsid w:val="00EE791C"/>
    <w:rsid w:val="00F20790"/>
    <w:rsid w:val="00F24908"/>
    <w:rsid w:val="00F37C47"/>
    <w:rsid w:val="00F46A57"/>
    <w:rsid w:val="00F50B84"/>
    <w:rsid w:val="00F56AD2"/>
    <w:rsid w:val="00F60AD5"/>
    <w:rsid w:val="00F914F4"/>
    <w:rsid w:val="00FA4F0E"/>
    <w:rsid w:val="00FA71B0"/>
    <w:rsid w:val="00FC25A7"/>
    <w:rsid w:val="00FD21EA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CDFC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2023-07-08T06:43:00Z</dcterms:created>
  <dcterms:modified xsi:type="dcterms:W3CDTF">2023-07-09T08:35:00Z</dcterms:modified>
</cp:coreProperties>
</file>