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1E6D1E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EE791C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Занимательная математика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4E6896" w:rsidRPr="001D163F" w:rsidRDefault="00EE791C" w:rsidP="004E6896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Илюшевич</w:t>
      </w:r>
      <w:proofErr w:type="spellEnd"/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Евгения Борисовна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</w:p>
    <w:p w:rsidR="002E4A41" w:rsidRPr="001D163F" w:rsidRDefault="00FD21EA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E6896"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 w:rsidR="00EE791C"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-организатор</w:t>
      </w:r>
    </w:p>
    <w:p w:rsidR="004E6896" w:rsidRPr="001D163F" w:rsidRDefault="002E4A41" w:rsidP="004E6896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31C3E" w:rsidRPr="001D163F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D163F" w:rsidRDefault="001D163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D163F" w:rsidRDefault="001D163F" w:rsidP="0018624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bookmarkEnd w:id="0"/>
    <w:p w:rsidR="00F47190" w:rsidRDefault="00F47190" w:rsidP="00F471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«Занимательная математика» дополнительной общеобразовательной общеразвивающей программы социально-гуманитарной направленности «Школа Незнайки» (далее Программа) реализуется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 течение 4 лет и предназначена для детей 3-7 лет.</w:t>
      </w:r>
    </w:p>
    <w:p w:rsidR="00F47190" w:rsidRDefault="00F47190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753E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К концу обучения по программе «Занимательная математика»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основным результатом должно стать продвижение детей в развитии</w:t>
      </w:r>
      <w:r w:rsidR="00AA753E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AA753E" w:rsidRDefault="00AA753E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733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познавательных процессов (внимание, память, речь, фантазия, воображение)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AA753E" w:rsidRDefault="00AA753E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мыслительных операций (анализ, сравнение, обобщение, классификация,</w:t>
      </w:r>
      <w:r w:rsidR="00B733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аналогия)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AA753E" w:rsidRDefault="00AA753E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познавательного интереса, деятельностных способностей</w:t>
      </w:r>
      <w:r w:rsidR="00B733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(исполнение правил игры, преобразование на основе понимания причины</w:t>
      </w:r>
      <w:r w:rsidR="00B733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затруднения, самоконтроль)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73336" w:rsidRPr="00B73336" w:rsidRDefault="00AA753E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умений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 xml:space="preserve"> общени</w:t>
      </w:r>
      <w:r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 xml:space="preserve"> (умение выполнять задачу вместе</w:t>
      </w:r>
      <w:r w:rsidR="00B733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B733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другими детьми) и коммуникации (опыт изложения своей позиции,</w:t>
      </w:r>
      <w:r w:rsidR="00B733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73336" w:rsidRPr="00B73336">
        <w:rPr>
          <w:rFonts w:ascii="Times New Roman" w:hAnsi="Times New Roman" w:cs="Times New Roman"/>
          <w:color w:val="333333"/>
          <w:sz w:val="24"/>
          <w:szCs w:val="24"/>
        </w:rPr>
        <w:t>понимания, согласования на основе сравнения с образцом).</w:t>
      </w:r>
    </w:p>
    <w:p w:rsid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B73336" w:rsidRDefault="00B73336" w:rsidP="00B733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b/>
          <w:color w:val="333333"/>
          <w:sz w:val="24"/>
          <w:szCs w:val="24"/>
        </w:rPr>
        <w:t>Первый год обучения (3-4 года)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У детей формируются следующие основные умения:</w:t>
      </w:r>
    </w:p>
    <w:p w:rsid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b/>
          <w:color w:val="333333"/>
          <w:sz w:val="24"/>
          <w:szCs w:val="24"/>
        </w:rPr>
        <w:t>Уровень А (планируемый минимум)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1) Умение находить в окружающей обстановке много предметов и один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предмет.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сравнивать группы, содержащие до 3 предметов, на основе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составления пар, выражать словами, каких предметов больше (меньше),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каких поровну.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считать в пределах 3 в прямом порядке.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сравнивать, опираясь на наглядность, рядом стоящие числа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пределах 8.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5) Умение соотносить запись чисел 1—3 с количеством предмет.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6) Умение непосредственно сравнивать предметы по длине, высоте,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раскладывать до 3 предметов в возрастающем порядке, выражать в речи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соотношение между ними (шире — уже, длиннее — короче и т.д.)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7) Умение в простейших случаях устанавливать последовательность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событий.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8) Умение узнавать и называть квадрат, круг, треугольник.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9) Умение определять направление движения от себя (вверх, вперед,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назад, направо, налево).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10) Умение показывать правую и левую руки.</w:t>
      </w:r>
    </w:p>
    <w:p w:rsid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b/>
          <w:color w:val="333333"/>
          <w:sz w:val="24"/>
          <w:szCs w:val="24"/>
        </w:rPr>
        <w:t>Уровень Б (дополнительный желаемый уровень)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1) Умение выделять и выражать в речи признаки сходства и различия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двух предметов по цвету, форме, размеру.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продолжить ряд из предметов или фигур с одним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изменяющимся признаком.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в простейших случаях находить общий признак группы,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состоящей из 3—4 предметов, находить «лишний» предмет.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находить в окружающей обстановке много предметов и один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предмет.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5) Умение сравнивать группы, содержащие до 5 предметов, на основе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составления пар, выражать словами, каких предметов поровну, каких больше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(меньше), и на сколько.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6) Умение считать в пределах 5 в прямом порядке.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7) Умение соотносить запись чисел 1—5 с количеством и порядком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предметов.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8) Умение сравнивать, опираясь на наглядность, рядом стоящие числа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пределах 5.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9) Умение изображать графически «столько же» предметов, сколько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заданной группе, содержащей до 5 предметов.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lastRenderedPageBreak/>
        <w:t>10) Умение непосредственно сравнивать предметы по длине, ширине,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высоте, раскладывать до 5 предметов в возрастающем порядке, выражать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речи соотношение между ними.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11) Умение правильно устанавливать пространственно-временные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отношения (шире — уже, длиннее — короче, справа — слева, выше - ниже,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вверху — внизу, раньше — позже и т. д.), ориентироваться по элементарному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плану.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12) Умение определять направление движения от себя (вверх, вниз,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вперед, назад, направо, налево).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13) Умение показывать правую и левую руки, предметы,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расположенные справа и слева от неживого и живого объекта.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14) Умение называть части суток, устанавливать их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последовательность, находить последовательность событий и нарушение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последовательное.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15) Умение узнавать и называть квадрат, круг, треугольник,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прямоугольник, шар, куб, находить в окружающей обстановке предметы,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сходные по форме.</w:t>
      </w:r>
    </w:p>
    <w:p w:rsidR="00B73336" w:rsidRDefault="00B73336" w:rsidP="00B733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B73336" w:rsidRDefault="00B73336" w:rsidP="00B733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b/>
          <w:color w:val="333333"/>
          <w:sz w:val="24"/>
          <w:szCs w:val="24"/>
        </w:rPr>
        <w:t>Второй год обучения (4-5 лет)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У детей формируются следующие основные умения:</w:t>
      </w:r>
    </w:p>
    <w:p w:rsidR="009930CD" w:rsidRDefault="009930CD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b/>
          <w:color w:val="333333"/>
          <w:sz w:val="24"/>
          <w:szCs w:val="24"/>
        </w:rPr>
        <w:t>Уровень А (планируемый минимум)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1) Умение выделять и выражать в речи сходства и различия отдельных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предметов и совокупностей.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объединять группы предметов, выделять часть,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устанавливать взаимосвязь между частью и целым.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находить части целого и целое по известным частям.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сравнивать группы предметов по количеству с помощью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составления пар, уравнивать их двумя способами.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5) Умение считать в пределах 5 в прямом порядке, правильно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пользоваться порядковыми и количественными числительными.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6) Умение соотносить цифру с количеством предметов.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7) Умение непосредственно сравнивать предметы по длине (ширине,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высоте), измерять длину предметов с помощью мерки, располагать предметы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 порядке увеличения и в порядке уменьшения их длины (ширины, высоты).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8) Умение узнавать и называть круг, шар, треугольник, квадрат, куб,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трапеция.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11) Умение в простейших случаях разбивать фигуры на несколько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частей и составлять целые фигуры из их частей.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12) Умение называть части суток, последовательность дней в неделе.</w:t>
      </w:r>
    </w:p>
    <w:p w:rsidR="009930CD" w:rsidRDefault="009930CD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9930CD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Уровень Б (дополнительный желаемый уровень).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1) Умение продолжить заданную закономерность с 1-2 изменяющимися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признаками, найти нарушение закономерности, самостоятельно составить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ряд, содержащий некоторую закономерность.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считать в пределах 5 в прямом и обратном порядке,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правильно пользоваться порядковыми и количественными числительными.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с помощью наглядного материала устанавливать, на сколько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одно число больше или меньше другого.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устанавливать равенство геометрических фигур,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конструировать по заданному образцу фигуры из палочек, более сложные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фигуры из простых.</w:t>
      </w:r>
    </w:p>
    <w:p w:rsidR="009930CD" w:rsidRDefault="009930CD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73336" w:rsidRPr="009930CD" w:rsidRDefault="00B73336" w:rsidP="009930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Третий год обучения (5-6 лет)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У детей формируются следующие основные умения:</w:t>
      </w:r>
    </w:p>
    <w:p w:rsidR="009930CD" w:rsidRDefault="009930CD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9930CD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Уровень А (планируемый минимум)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lastRenderedPageBreak/>
        <w:t>1) Умение выделять и выражать в речи сходства и различия отдельных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предметов и совокупностей.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объединять группы предметов, выделять часть,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устанавливать взаимосвязь между частью и целым.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находить части целого и целое по известным частям.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сравнивать группы предметов по количеству с помощью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составления пар, уравнивать их двумя способами.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5) Умение считать в пределах 5 в прямом и обратном порядке,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правильно пользоваться порядковыми и количественными числительными.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6) Умение называть для каждого числа в пределах 5 предыдущее и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последующее числа, сравнивать рядом стоящие числа.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7) Умение соотносить цифру с количеством предметов.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8) Умение сравнивать, опираясь на наглядность, числа в пределах 5.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9) Умение складывать и вычитать, опираясь на наглядность, числа в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пределах 5.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10) Умение непосредственно сравнивать предметы по длине (ширине,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высоте), измерять длину предметов с помощью мерки, располагать предметы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 порядке увеличения и в порядке уменьшения их длины (ширины, высоты).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11) Умение сравнивать предметы по длине с помощью мерки.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10) Умение узнавать и называть круг, шар, треугольник, квадрат, куб,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овал, прямоугольник, трапеция.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11) Умение в простейших случаях разбивать фигуры на несколько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частей и составлять целые фигуры из их частей.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12) Умение называть части суток, последовательность дней в неделе.</w:t>
      </w:r>
    </w:p>
    <w:p w:rsidR="009930CD" w:rsidRDefault="009930CD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9930CD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Уровень Б (дополнительный желаемый уровень).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1) Умение продолжить заданную закономерность с 1-2 изменяющимися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признаками, найти нарушение закономерности, самостоятельно составить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ряд, содержащий некоторую закономерность.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сравнивать, складывать и вычитать без опоры на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наглядность числа в пределах 5.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с помощью наглядного материала устанавливать, на сколько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одно число больше или меньше другого.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устанавливать равенство геометрических фигур,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конструировать по заданному образцу фигуры из палочек, более сложные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фигуры из простых.</w:t>
      </w:r>
    </w:p>
    <w:p w:rsidR="009930CD" w:rsidRDefault="009930CD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73336" w:rsidRPr="009930CD" w:rsidRDefault="00B73336" w:rsidP="009930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Четвертый год обучения (6-7 лет)</w:t>
      </w:r>
    </w:p>
    <w:p w:rsidR="009930CD" w:rsidRDefault="009930CD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9930CD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Уровень А (планируемый минимум)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1) Умение выделять и выражать в речи сходства и различия отдельных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предметов и совокупностей.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объединять группы предметов, выделять часть,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устанавливать взаимосвязь между частью и целым.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находить части целого и целое по известным частям.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сравнивать группы предметов по количеству с помощью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составления пар, уравнивать их двумя способами.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5) Умение считать в пределах 10 в прямом и обратном порядке,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правильно пользоваться порядковыми и количественными числительными.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6) Умение называть для каждого числа в пределах 10 предыдущее и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последующее числа, сравнивать рядом стоящие числа.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7) Умение соотносить цифру с количеством предметов.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8) Умение сравнивать, складывать и вычитать, опираясь на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наглядность, числа в пределах 10.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lastRenderedPageBreak/>
        <w:t>9) Умение определять на основе предметных действий состав чисел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первого десятка.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10) Умение непосредственно сравнивать предметы по длине (ширине,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высоте), измерять длину предметов с помощью мерки, располагать предметы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в порядке увеличения и в порядке уменьшения их длины (ширины, высоты).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11) Умение узнавать и называть круг, шар, треугольник, квадрат, куб,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овал, прямоугольник, цилиндр.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12) Умение в простейших случаях разбивать фигуры на несколько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частей и составлять целые фигуры из их частей.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13) Умение выражать словами местонахождение предмета,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ориентироваться на листе клетчатой бумаги (вверху, внизу, справа, слева,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посередине, внутри, снаружи).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14) Умение называть части суток, последовательность дней в неделе,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последовательность месяцев в году.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15) Умение измерять величины (длину, объем, массу, площадь),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пользуясь общепринятыми единицами измерения.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16) Умение использовать для записи сравнения знаки =</w:t>
      </w:r>
      <w:proofErr w:type="gramStart"/>
      <w:r w:rsidRPr="00B73336">
        <w:rPr>
          <w:rFonts w:ascii="Times New Roman" w:hAnsi="Times New Roman" w:cs="Times New Roman"/>
          <w:color w:val="333333"/>
          <w:sz w:val="24"/>
          <w:szCs w:val="24"/>
        </w:rPr>
        <w:t>, &gt;</w:t>
      </w:r>
      <w:proofErr w:type="gramEnd"/>
      <w:r w:rsidRPr="00B73336">
        <w:rPr>
          <w:rFonts w:ascii="Times New Roman" w:hAnsi="Times New Roman" w:cs="Times New Roman"/>
          <w:color w:val="333333"/>
          <w:sz w:val="24"/>
          <w:szCs w:val="24"/>
        </w:rPr>
        <w:t>, &lt;, а для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записи сложения — знаки +, -, =.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17) Умение узнавать и называть многоугольник, параллелепипед,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 xml:space="preserve">цилиндр, конус, пирамиду, </w:t>
      </w:r>
      <w:proofErr w:type="spellStart"/>
      <w:r w:rsidRPr="00B73336">
        <w:rPr>
          <w:rFonts w:ascii="Times New Roman" w:hAnsi="Times New Roman" w:cs="Times New Roman"/>
          <w:color w:val="333333"/>
          <w:sz w:val="24"/>
          <w:szCs w:val="24"/>
        </w:rPr>
        <w:t>овоид</w:t>
      </w:r>
      <w:proofErr w:type="spellEnd"/>
      <w:r w:rsidRPr="00B73336">
        <w:rPr>
          <w:rFonts w:ascii="Times New Roman" w:hAnsi="Times New Roman" w:cs="Times New Roman"/>
          <w:color w:val="333333"/>
          <w:sz w:val="24"/>
          <w:szCs w:val="24"/>
        </w:rPr>
        <w:t>, эллипсоид, призму, находить в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окружающей обстановке предметы, сходные по форме.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18) Умение узнавать, называть и изображать точку, прямую и кривую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линии, ломаную линию, замкнутую и незамкнутую линии, отрезок, луч, угол,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показывать на моделях и чертежах углы многоугольников.</w:t>
      </w:r>
    </w:p>
    <w:p w:rsidR="009930CD" w:rsidRDefault="009930CD" w:rsidP="009930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73336" w:rsidRPr="009930CD" w:rsidRDefault="00B73336" w:rsidP="009930C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Уровень</w:t>
      </w:r>
      <w:r w:rsidR="00071E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930CD">
        <w:rPr>
          <w:rFonts w:ascii="Times New Roman" w:hAnsi="Times New Roman" w:cs="Times New Roman"/>
          <w:b/>
          <w:color w:val="333333"/>
          <w:sz w:val="24"/>
          <w:szCs w:val="24"/>
        </w:rPr>
        <w:t>Б (дополнительный желаемый уровень).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1) Умение продолжить заданную закономерность с 1-2 изменяющимися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признаками, найти нарушение закономерности, самостоятельно составить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ряд, содержащий некоторую закономерность.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2) Умение сравнивать, складывать и вычитать без опоры на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наглядность числа в пределах 10.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3) Умение использовать для записи сравнения знаки =</w:t>
      </w:r>
      <w:proofErr w:type="gramStart"/>
      <w:r w:rsidRPr="00B73336">
        <w:rPr>
          <w:rFonts w:ascii="Times New Roman" w:hAnsi="Times New Roman" w:cs="Times New Roman"/>
          <w:color w:val="333333"/>
          <w:sz w:val="24"/>
          <w:szCs w:val="24"/>
        </w:rPr>
        <w:t>, &gt;</w:t>
      </w:r>
      <w:proofErr w:type="gramEnd"/>
      <w:r w:rsidRPr="00B73336">
        <w:rPr>
          <w:rFonts w:ascii="Times New Roman" w:hAnsi="Times New Roman" w:cs="Times New Roman"/>
          <w:color w:val="333333"/>
          <w:sz w:val="24"/>
          <w:szCs w:val="24"/>
        </w:rPr>
        <w:t>, &lt;, а для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записи сложения — знаки +, -, =.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4) Умение с помощью наглядного материала устанавливать, на сколько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одно число больше или меньше другого.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5) Умение использовать числовой отрезок для присчитывания и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отсчитывания одной или нескольких единиц.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6) Умение непосредственно сравнивать предметы по массе, площади,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объему (вместимости), измерять эти величины различными мерками.</w:t>
      </w:r>
    </w:p>
    <w:p w:rsidR="00B73336" w:rsidRPr="00B73336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7) Умение выражать в речи наблюдаемые зависимости результата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измерения величин от выбора мерки, представление об общепринятых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единицах измерения различных величин: сантиметр, литр, килограмм.</w:t>
      </w:r>
    </w:p>
    <w:p w:rsidR="001D163F" w:rsidRDefault="00B73336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3336">
        <w:rPr>
          <w:rFonts w:ascii="Times New Roman" w:hAnsi="Times New Roman" w:cs="Times New Roman"/>
          <w:color w:val="333333"/>
          <w:sz w:val="24"/>
          <w:szCs w:val="24"/>
        </w:rPr>
        <w:t>8) Умение устанавливать равенство геометрических фигур,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конструировать по заданному образцу фигуры из палочек, более сложные</w:t>
      </w:r>
      <w:r w:rsidR="009930C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73336">
        <w:rPr>
          <w:rFonts w:ascii="Times New Roman" w:hAnsi="Times New Roman" w:cs="Times New Roman"/>
          <w:color w:val="333333"/>
          <w:sz w:val="24"/>
          <w:szCs w:val="24"/>
        </w:rPr>
        <w:t>фигуры из простых.</w:t>
      </w:r>
    </w:p>
    <w:p w:rsidR="00A60214" w:rsidRDefault="00A60214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Default="00A60214" w:rsidP="00A602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Hlk139793240"/>
    </w:p>
    <w:p w:rsidR="00A60214" w:rsidRDefault="00A60214" w:rsidP="00A602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Виды деятельности при оценке достижений обучающихся</w:t>
      </w:r>
    </w:p>
    <w:p w:rsidR="00A60214" w:rsidRDefault="00A60214" w:rsidP="00A602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 ходе освоения отдельных тем Программы</w:t>
      </w:r>
      <w:bookmarkEnd w:id="1"/>
    </w:p>
    <w:p w:rsidR="00A60214" w:rsidRDefault="00A60214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Первый год обучения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1. Тема: Сравнение предметов и групп предметов.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Выделение признаков сходства и различия.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Объединение предметов в группу по общему признаку.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Выделение части группы.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color w:val="333333"/>
          <w:sz w:val="24"/>
          <w:szCs w:val="24"/>
        </w:rPr>
        <w:t>Нахождение «лишних» элементов.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2. Тема: Количественные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Сравнение групп предметов по количеству на основе составления пар (равно, не равно, больше, меньше).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Образование последующего числа путем прибавления единицы.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Количественный и порядковый счет от 1 до 3.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Соотнесение цифр с количеством.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3. Тема: Величины.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Непосредственное сравнение по длине, ширине, толщине, высоте.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4. Тема: Пространственные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Ориентировка в пространстве: различение пространственных направлений от себя: впереди (вперед) - сзади (назад), слева (налево) - справа (направо).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5. Тема: Временные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Установление последовательности событий.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6. Тема: Геометрические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Выделение в окружающей обстановке предметов одинаковой формы.</w:t>
      </w: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Второй год обучения </w:t>
      </w: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1. Тема: Свойства и отношения.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Поиск и составление закономерностей.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Разбиение совокупностей предметов на части по какому-либо признаку.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Нахождение «лишнего» элемента совокупности.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2. Тема: Количественные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Сравнение двух совокупностей предметов (столько же, одинаково, больше, меньше).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Количественный и порядковый счет в пределах 5.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Образование последующего числа путем прибавления единицы.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Соотнесение записи числа с количеством.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3. Тема: Величина.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Непосредственное сравнение по длине, ширине, толщине, высоте, глубине.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4. Тема: Пространственные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Определение положения других предметов по отношению к себе (передо мной, справа от меня, сзади меня).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5. Тема: Временные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Установление последовательности событий.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Рассказывание по сюжетной картинке, употребляя понятия раньше-позже, сначала-потом.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6. Тема: Геометрические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Выделение в окружающей обстановке предметов одинаковой формы, соотнесение их с геометрическими фигурами.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Составление фигур из частей и деление фигур на части.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Конструирование фигур из палочек.</w:t>
      </w: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Третий год обучения 3 год обучения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1. Тема: Свойства и отношения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Поиск и составление закономерностей.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Разбиение совокупностей предметов на части по какому-либо признаку.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Нахождение признака разбиения на части.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Классификация по двум признакам.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Нахождение «лишнего» элемента совокупности.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2. Тема: Количественные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Сравнение двух совокупностей предметов (столько же, одинаково, больше, меньше).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Количественный и порядковый счет в пределах 5.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Образование последующего числа путем прибавления единицы.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Соотнесение записи числа с количеством.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3. Тема: Величина.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Непосредственное сравнение по длине, ширине, толщине, высоте, глубине.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Измерение длины с помощью мерки.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4. Тема: Пространственные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Определение положения других предметов по отношению к себе (передо мной, справа от меня, сзади меня).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Определение положения других предметов по отношению друг к другу.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5. Тема: Временные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Установление последовательности событий.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Рассказывание по сюжетной картинке, употребляя понятия раньше-позже, сначала-потом.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6. Тема: Геометрические представления.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Выделение в окружающей обстановке предметов одинаковой формы, соотнесение их с геометрическими фигурами.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Составление фигур из частей и деление фигур на части.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Конструирование фигур из палочек.</w:t>
      </w: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Четвертый год обучения</w:t>
      </w:r>
    </w:p>
    <w:p w:rsidR="00A60214" w:rsidRDefault="00A60214" w:rsidP="00A6021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1. Тема: Свойства и отношения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Поиск и составление закономерностей.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Разбиение совокупностей предметов на части по какому-либо признаку.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Нахождение «лишнего» элемента совокупности.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214">
        <w:rPr>
          <w:rFonts w:ascii="Times New Roman" w:hAnsi="Times New Roman" w:cs="Times New Roman"/>
          <w:b/>
          <w:color w:val="333333"/>
          <w:sz w:val="24"/>
          <w:szCs w:val="24"/>
        </w:rPr>
        <w:t>Раздел 2. Тема: Количественные представления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Работа с таблицами.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Сравнение двух совокупностей предметов.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Обозначение отношений равенства и неравенства с помощью знаков =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, &gt;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&lt; 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Установление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равночисленности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двух совокупностей предметов с помощью составления пар (равно - не равно, больше на... - меньше на...).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Решение простых (в одно действие) задач на сложение и вычитание использованием наглядного материала.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Обоснование высказываний.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Количественный и порядковый счет в пределах 10. Прямой и обратный счет.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Образование последующего числа путем прибавления единицы.</w:t>
      </w:r>
    </w:p>
    <w:p w:rsidR="00A60214" w:rsidRDefault="00B32D07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A60214">
        <w:rPr>
          <w:rFonts w:ascii="Times New Roman" w:hAnsi="Times New Roman" w:cs="Times New Roman"/>
          <w:color w:val="333333"/>
          <w:sz w:val="24"/>
          <w:szCs w:val="24"/>
        </w:rPr>
        <w:t>бозначение чисел от 1 до 10 с помощью групп предметов и точек, цифрами, точками на отрезке прямой.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Соотнесение записи числа с количеством.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Сравнение предыдущего и последующего числа.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Сложение и вычитание чисел в пределах 10 (с использованием наглядной опоры).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32D07">
        <w:rPr>
          <w:rFonts w:ascii="Times New Roman" w:hAnsi="Times New Roman" w:cs="Times New Roman"/>
          <w:b/>
          <w:color w:val="333333"/>
          <w:sz w:val="24"/>
          <w:szCs w:val="24"/>
        </w:rPr>
        <w:t>Раздел 3. Тема: Величина</w:t>
      </w:r>
      <w:r w:rsidR="00B32D0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Непосредственное сравнение по длине (ширине, высоте), площади, массе, вместимости. </w:t>
      </w:r>
    </w:p>
    <w:p w:rsid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Измерение величин помощью условных мерок (отрезок, клеточка, стакан и т.д.)</w:t>
      </w:r>
    </w:p>
    <w:p w:rsidR="00A60214" w:rsidRDefault="00B32D07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Определение </w:t>
      </w:r>
      <w:r w:rsidR="00A60214">
        <w:rPr>
          <w:rFonts w:ascii="Times New Roman" w:hAnsi="Times New Roman" w:cs="Times New Roman"/>
          <w:color w:val="333333"/>
          <w:sz w:val="24"/>
          <w:szCs w:val="24"/>
        </w:rPr>
        <w:t>зависимости результата измерения величин от выбора мерки.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Установление необходимости выбора единой мерки при сравнении величин. 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32D07">
        <w:rPr>
          <w:rFonts w:ascii="Times New Roman" w:hAnsi="Times New Roman" w:cs="Times New Roman"/>
          <w:b/>
          <w:color w:val="333333"/>
          <w:sz w:val="24"/>
          <w:szCs w:val="24"/>
        </w:rPr>
        <w:t>Раздел 4. Тема: Пространственные представления.</w:t>
      </w:r>
    </w:p>
    <w:p w:rsid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Определение местоположения предмета относительно ориентирующегося и относительно другого предмета.</w:t>
      </w:r>
    </w:p>
    <w:p w:rsid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Ориентировка на листе бумаги в клетку.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Ориентировка в пространства помощью плана.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32D07">
        <w:rPr>
          <w:rFonts w:ascii="Times New Roman" w:hAnsi="Times New Roman" w:cs="Times New Roman"/>
          <w:b/>
          <w:color w:val="333333"/>
          <w:sz w:val="24"/>
          <w:szCs w:val="24"/>
        </w:rPr>
        <w:t>Раздел 5. Тема: Временные представления.</w:t>
      </w:r>
    </w:p>
    <w:p w:rsidR="00A60214" w:rsidRDefault="00B32D07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Определение </w:t>
      </w:r>
      <w:r w:rsidR="00A60214">
        <w:rPr>
          <w:rFonts w:ascii="Times New Roman" w:hAnsi="Times New Roman" w:cs="Times New Roman"/>
          <w:color w:val="333333"/>
          <w:sz w:val="24"/>
          <w:szCs w:val="24"/>
        </w:rPr>
        <w:t>чувства времени – 1 минута, 5 минут.</w:t>
      </w:r>
    </w:p>
    <w:p w:rsidR="00A60214" w:rsidRDefault="00B32D07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Определение</w:t>
      </w:r>
      <w:r w:rsidR="00A60214">
        <w:rPr>
          <w:rFonts w:ascii="Times New Roman" w:hAnsi="Times New Roman" w:cs="Times New Roman"/>
          <w:color w:val="333333"/>
          <w:sz w:val="24"/>
          <w:szCs w:val="24"/>
        </w:rPr>
        <w:t xml:space="preserve"> умения ориентироваться во времени (часы).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32D07">
        <w:rPr>
          <w:rFonts w:ascii="Times New Roman" w:hAnsi="Times New Roman" w:cs="Times New Roman"/>
          <w:b/>
          <w:color w:val="333333"/>
          <w:sz w:val="24"/>
          <w:szCs w:val="24"/>
        </w:rPr>
        <w:t>Раздел 6. Тема: Геометрические фигуры.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Составление фигур из частей и деление фигур на части.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Конструирование фигур из палочек.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60214" w:rsidRPr="00B32D07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32D07">
        <w:rPr>
          <w:rFonts w:ascii="Times New Roman" w:hAnsi="Times New Roman" w:cs="Times New Roman"/>
          <w:b/>
          <w:color w:val="333333"/>
          <w:sz w:val="24"/>
          <w:szCs w:val="24"/>
        </w:rPr>
        <w:t>Раздел 7. Тема: Повторение.</w:t>
      </w:r>
    </w:p>
    <w:p w:rsidR="00A60214" w:rsidRDefault="00A60214" w:rsidP="00A6021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Игры на развитие понимани</w:t>
      </w:r>
      <w:r w:rsidR="00B32D07">
        <w:rPr>
          <w:rFonts w:ascii="Times New Roman" w:hAnsi="Times New Roman" w:cs="Times New Roman"/>
          <w:color w:val="333333"/>
          <w:sz w:val="24"/>
          <w:szCs w:val="24"/>
        </w:rPr>
        <w:t>я детьми: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свойств и отношений, величин, количественных представлений, пространственных представлений, временных представлений, геометрических представлений.</w:t>
      </w:r>
    </w:p>
    <w:p w:rsidR="00A60214" w:rsidRDefault="00A60214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47190" w:rsidRDefault="00F47190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47190" w:rsidRPr="00B73336" w:rsidRDefault="00F47190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D163F" w:rsidRPr="00B73336" w:rsidRDefault="001D163F" w:rsidP="00B733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1D163F" w:rsidRPr="00B73336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FC0" w:rsidRDefault="00854FC0" w:rsidP="0042425B">
      <w:pPr>
        <w:spacing w:after="0" w:line="240" w:lineRule="auto"/>
      </w:pPr>
      <w:r>
        <w:separator/>
      </w:r>
    </w:p>
  </w:endnote>
  <w:endnote w:type="continuationSeparator" w:id="0">
    <w:p w:rsidR="00854FC0" w:rsidRDefault="00854FC0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FC0" w:rsidRDefault="00854FC0" w:rsidP="0042425B">
      <w:pPr>
        <w:spacing w:after="0" w:line="240" w:lineRule="auto"/>
      </w:pPr>
      <w:r>
        <w:separator/>
      </w:r>
    </w:p>
  </w:footnote>
  <w:footnote w:type="continuationSeparator" w:id="0">
    <w:p w:rsidR="00854FC0" w:rsidRDefault="00854FC0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2"/>
  </w:num>
  <w:num w:numId="5">
    <w:abstractNumId w:val="17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1EF4"/>
    <w:rsid w:val="000736D5"/>
    <w:rsid w:val="00086570"/>
    <w:rsid w:val="000E5614"/>
    <w:rsid w:val="0018624F"/>
    <w:rsid w:val="001A3C98"/>
    <w:rsid w:val="001D163F"/>
    <w:rsid w:val="001D4733"/>
    <w:rsid w:val="001E6D1E"/>
    <w:rsid w:val="002107E0"/>
    <w:rsid w:val="00265C00"/>
    <w:rsid w:val="002C1468"/>
    <w:rsid w:val="002E4A41"/>
    <w:rsid w:val="002F3FF3"/>
    <w:rsid w:val="002F5431"/>
    <w:rsid w:val="003175D5"/>
    <w:rsid w:val="0032761C"/>
    <w:rsid w:val="0033687B"/>
    <w:rsid w:val="003452EA"/>
    <w:rsid w:val="003554AD"/>
    <w:rsid w:val="003621A7"/>
    <w:rsid w:val="00366E16"/>
    <w:rsid w:val="003A3A05"/>
    <w:rsid w:val="003D17D5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44E6"/>
    <w:rsid w:val="00620A36"/>
    <w:rsid w:val="00656018"/>
    <w:rsid w:val="006714D7"/>
    <w:rsid w:val="00691C10"/>
    <w:rsid w:val="006957E6"/>
    <w:rsid w:val="006B407A"/>
    <w:rsid w:val="006C1EA0"/>
    <w:rsid w:val="006D44BC"/>
    <w:rsid w:val="00712C84"/>
    <w:rsid w:val="007558B2"/>
    <w:rsid w:val="00780496"/>
    <w:rsid w:val="007A6166"/>
    <w:rsid w:val="007B4530"/>
    <w:rsid w:val="007C2E51"/>
    <w:rsid w:val="00805EEC"/>
    <w:rsid w:val="00816B4B"/>
    <w:rsid w:val="00822416"/>
    <w:rsid w:val="0082721A"/>
    <w:rsid w:val="00831C3E"/>
    <w:rsid w:val="00854FC0"/>
    <w:rsid w:val="008A01D9"/>
    <w:rsid w:val="008A30B1"/>
    <w:rsid w:val="008C7E7C"/>
    <w:rsid w:val="00901F07"/>
    <w:rsid w:val="009059B4"/>
    <w:rsid w:val="009309B7"/>
    <w:rsid w:val="00951FCF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0214"/>
    <w:rsid w:val="00A6185B"/>
    <w:rsid w:val="00A8642B"/>
    <w:rsid w:val="00A87854"/>
    <w:rsid w:val="00AA753E"/>
    <w:rsid w:val="00AB4BDE"/>
    <w:rsid w:val="00AB682D"/>
    <w:rsid w:val="00AD78D2"/>
    <w:rsid w:val="00AE302C"/>
    <w:rsid w:val="00B13B98"/>
    <w:rsid w:val="00B32D07"/>
    <w:rsid w:val="00B73336"/>
    <w:rsid w:val="00BA04B8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86B05"/>
    <w:rsid w:val="00CA1DB4"/>
    <w:rsid w:val="00CC309A"/>
    <w:rsid w:val="00CC5519"/>
    <w:rsid w:val="00D13611"/>
    <w:rsid w:val="00D430A0"/>
    <w:rsid w:val="00D64A92"/>
    <w:rsid w:val="00D91441"/>
    <w:rsid w:val="00D93746"/>
    <w:rsid w:val="00DA5CEA"/>
    <w:rsid w:val="00DF0BEA"/>
    <w:rsid w:val="00DF1E7D"/>
    <w:rsid w:val="00E00D78"/>
    <w:rsid w:val="00E10D0C"/>
    <w:rsid w:val="00E81A14"/>
    <w:rsid w:val="00E90CE6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47190"/>
    <w:rsid w:val="00F50B84"/>
    <w:rsid w:val="00F60AD5"/>
    <w:rsid w:val="00F914F4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2023-07-08T06:42:00Z</dcterms:created>
  <dcterms:modified xsi:type="dcterms:W3CDTF">2023-07-09T08:57:00Z</dcterms:modified>
</cp:coreProperties>
</file>