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551E" w14:textId="77777777" w:rsidR="00680638" w:rsidRPr="00680638" w:rsidRDefault="00680638" w:rsidP="00680638">
      <w:pPr>
        <w:spacing w:after="0" w:line="240" w:lineRule="auto"/>
        <w:rPr>
          <w:rFonts w:ascii="Arial" w:eastAsia="Times New Roman" w:hAnsi="Arial" w:cs="Arial"/>
          <w:color w:val="212C42"/>
          <w:sz w:val="24"/>
          <w:szCs w:val="24"/>
          <w:lang w:eastAsia="ru-RU"/>
        </w:rPr>
      </w:pPr>
      <w:r w:rsidRPr="00680638">
        <w:rPr>
          <w:rFonts w:ascii="Arial" w:eastAsia="Times New Roman" w:hAnsi="Arial" w:cs="Arial"/>
          <w:b/>
          <w:bCs/>
          <w:color w:val="212C42"/>
          <w:sz w:val="24"/>
          <w:szCs w:val="24"/>
          <w:lang w:eastAsia="ru-RU"/>
        </w:rPr>
        <w:t>Образовательные стандарты и требования</w:t>
      </w:r>
    </w:p>
    <w:p w14:paraId="29F042F5" w14:textId="77777777" w:rsidR="00680638" w:rsidRPr="00680638" w:rsidRDefault="00680638" w:rsidP="00680638">
      <w:pPr>
        <w:spacing w:after="0" w:line="240" w:lineRule="auto"/>
        <w:rPr>
          <w:rFonts w:ascii="Arial" w:eastAsia="Times New Roman" w:hAnsi="Arial" w:cs="Arial"/>
          <w:color w:val="212C42"/>
          <w:sz w:val="24"/>
          <w:szCs w:val="24"/>
          <w:lang w:eastAsia="ru-RU"/>
        </w:rPr>
      </w:pPr>
      <w:r w:rsidRPr="00680638">
        <w:rPr>
          <w:rFonts w:ascii="Arial" w:eastAsia="Times New Roman" w:hAnsi="Arial" w:cs="Arial"/>
          <w:color w:val="212C42"/>
          <w:sz w:val="24"/>
          <w:szCs w:val="24"/>
          <w:lang w:eastAsia="ru-RU"/>
        </w:rPr>
        <w:t>Используемые федеральные нормативно-правовые документы:</w:t>
      </w:r>
    </w:p>
    <w:p w14:paraId="0145696E" w14:textId="77777777" w:rsidR="00680638" w:rsidRPr="00680638" w:rsidRDefault="00680638" w:rsidP="0068063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12C42"/>
          <w:sz w:val="24"/>
          <w:szCs w:val="24"/>
          <w:lang w:eastAsia="ru-RU"/>
        </w:rPr>
      </w:pPr>
      <w:r w:rsidRPr="00680638">
        <w:rPr>
          <w:rFonts w:ascii="Arial" w:eastAsia="Times New Roman" w:hAnsi="Arial" w:cs="Arial"/>
          <w:color w:val="212C42"/>
          <w:sz w:val="24"/>
          <w:szCs w:val="24"/>
          <w:lang w:eastAsia="ru-RU"/>
        </w:rPr>
        <w:t>Федеральный закон «Об образовании в Российской Федерации» (в ред. Федерального закона от 24.09.2022 № 371-ФЗ);</w:t>
      </w:r>
    </w:p>
    <w:p w14:paraId="5EEA4BD2" w14:textId="77777777" w:rsidR="00680638" w:rsidRPr="00680638" w:rsidRDefault="00680638" w:rsidP="0068063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12C42"/>
          <w:sz w:val="24"/>
          <w:szCs w:val="24"/>
          <w:lang w:eastAsia="ru-RU"/>
        </w:rPr>
      </w:pPr>
      <w:r w:rsidRPr="00680638">
        <w:rPr>
          <w:rFonts w:ascii="Arial" w:eastAsia="Times New Roman" w:hAnsi="Arial" w:cs="Arial"/>
          <w:color w:val="212C42"/>
          <w:sz w:val="24"/>
          <w:szCs w:val="24"/>
          <w:lang w:eastAsia="ru-RU"/>
        </w:rPr>
        <w:t>Концепция развития дополнительного образования детей до 2030 года (утверждена распоряжением Правительства Российской Федерации от 31 марта 2022 г. № 678-р);</w:t>
      </w:r>
    </w:p>
    <w:p w14:paraId="5D6B8D3B" w14:textId="77777777" w:rsidR="00680638" w:rsidRPr="00680638" w:rsidRDefault="00680638" w:rsidP="0068063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12C42"/>
          <w:sz w:val="24"/>
          <w:szCs w:val="24"/>
          <w:lang w:eastAsia="ru-RU"/>
        </w:rPr>
      </w:pPr>
      <w:r w:rsidRPr="00680638">
        <w:rPr>
          <w:rFonts w:ascii="Arial" w:eastAsia="Times New Roman" w:hAnsi="Arial" w:cs="Arial"/>
          <w:color w:val="212C42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(утвержден приказом </w:t>
      </w:r>
      <w:proofErr w:type="spellStart"/>
      <w:r w:rsidRPr="00680638">
        <w:rPr>
          <w:rFonts w:ascii="Arial" w:eastAsia="Times New Roman" w:hAnsi="Arial" w:cs="Arial"/>
          <w:color w:val="212C42"/>
          <w:sz w:val="24"/>
          <w:szCs w:val="24"/>
          <w:lang w:eastAsia="ru-RU"/>
        </w:rPr>
        <w:t>Минпросвещения</w:t>
      </w:r>
      <w:proofErr w:type="spellEnd"/>
      <w:r w:rsidRPr="00680638">
        <w:rPr>
          <w:rFonts w:ascii="Arial" w:eastAsia="Times New Roman" w:hAnsi="Arial" w:cs="Arial"/>
          <w:color w:val="212C42"/>
          <w:sz w:val="24"/>
          <w:szCs w:val="24"/>
          <w:lang w:eastAsia="ru-RU"/>
        </w:rPr>
        <w:t xml:space="preserve"> России от 27 июля 2022 г. № 629);</w:t>
      </w:r>
    </w:p>
    <w:p w14:paraId="021602DA" w14:textId="77777777" w:rsidR="00680638" w:rsidRPr="00680638" w:rsidRDefault="00680638" w:rsidP="0068063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12C42"/>
          <w:sz w:val="24"/>
          <w:szCs w:val="24"/>
          <w:lang w:eastAsia="ru-RU"/>
        </w:rPr>
      </w:pPr>
      <w:r w:rsidRPr="00680638">
        <w:rPr>
          <w:rFonts w:ascii="Arial" w:eastAsia="Times New Roman" w:hAnsi="Arial" w:cs="Arial"/>
          <w:color w:val="212C42"/>
          <w:sz w:val="24"/>
          <w:szCs w:val="24"/>
          <w:lang w:eastAsia="ru-RU"/>
        </w:rPr>
        <w:t xml:space="preserve">Федеральная образовательная программа дошкольного образования (утв. приказом </w:t>
      </w:r>
      <w:proofErr w:type="spellStart"/>
      <w:r w:rsidRPr="00680638">
        <w:rPr>
          <w:rFonts w:ascii="Arial" w:eastAsia="Times New Roman" w:hAnsi="Arial" w:cs="Arial"/>
          <w:color w:val="212C42"/>
          <w:sz w:val="24"/>
          <w:szCs w:val="24"/>
          <w:lang w:eastAsia="ru-RU"/>
        </w:rPr>
        <w:t>Минпросвещения</w:t>
      </w:r>
      <w:proofErr w:type="spellEnd"/>
      <w:r w:rsidRPr="00680638">
        <w:rPr>
          <w:rFonts w:ascii="Arial" w:eastAsia="Times New Roman" w:hAnsi="Arial" w:cs="Arial"/>
          <w:color w:val="212C42"/>
          <w:sz w:val="24"/>
          <w:szCs w:val="24"/>
          <w:lang w:eastAsia="ru-RU"/>
        </w:rPr>
        <w:t xml:space="preserve"> России от 25 ноября 2022 г. № 1028);</w:t>
      </w:r>
    </w:p>
    <w:p w14:paraId="217826AF" w14:textId="77777777" w:rsidR="00680638" w:rsidRPr="00680638" w:rsidRDefault="00680638" w:rsidP="0068063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12C42"/>
          <w:sz w:val="24"/>
          <w:szCs w:val="24"/>
          <w:lang w:eastAsia="ru-RU"/>
        </w:rPr>
      </w:pPr>
      <w:r w:rsidRPr="00680638">
        <w:rPr>
          <w:rFonts w:ascii="Arial" w:eastAsia="Times New Roman" w:hAnsi="Arial" w:cs="Arial"/>
          <w:color w:val="212C42"/>
          <w:sz w:val="24"/>
          <w:szCs w:val="24"/>
          <w:lang w:eastAsia="ru-RU"/>
        </w:rPr>
        <w:t>Примерная рабочая программа воспитания для образовательных организаций, реализующих образовательные программы дошкольного образования (одобрена решением федерального УМО по общему образованию, протокол № 2/21 от 1 июля 2021 г., размещена в Реестре примерных основных общеобразовательных программ на портале </w:t>
      </w:r>
      <w:hyperlink r:id="rId5" w:tgtFrame="_blank" w:history="1">
        <w:r w:rsidRPr="00680638">
          <w:rPr>
            <w:rFonts w:ascii="Arial" w:eastAsia="Times New Roman" w:hAnsi="Arial" w:cs="Arial"/>
            <w:color w:val="30A0DF"/>
            <w:sz w:val="24"/>
            <w:szCs w:val="24"/>
            <w:u w:val="single"/>
            <w:lang w:eastAsia="ru-RU"/>
          </w:rPr>
          <w:t>https://fgosreestr.ru</w:t>
        </w:r>
      </w:hyperlink>
      <w:r w:rsidRPr="00680638">
        <w:rPr>
          <w:rFonts w:ascii="Arial" w:eastAsia="Times New Roman" w:hAnsi="Arial" w:cs="Arial"/>
          <w:color w:val="212C42"/>
          <w:sz w:val="24"/>
          <w:szCs w:val="24"/>
          <w:lang w:eastAsia="ru-RU"/>
        </w:rPr>
        <w:t>).</w:t>
      </w:r>
    </w:p>
    <w:p w14:paraId="40A3C65D" w14:textId="77777777" w:rsidR="00680638" w:rsidRDefault="00680638"/>
    <w:sectPr w:rsidR="0068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77E56"/>
    <w:multiLevelType w:val="multilevel"/>
    <w:tmpl w:val="167A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38"/>
    <w:rsid w:val="0068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8E5A"/>
  <w15:chartTrackingRefBased/>
  <w15:docId w15:val="{3B6E0446-1B7B-4024-BC76-FF3BC725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638"/>
    <w:rPr>
      <w:b/>
      <w:bCs/>
    </w:rPr>
  </w:style>
  <w:style w:type="character" w:styleId="a5">
    <w:name w:val="Hyperlink"/>
    <w:basedOn w:val="a0"/>
    <w:uiPriority w:val="99"/>
    <w:semiHidden/>
    <w:unhideWhenUsed/>
    <w:rsid w:val="00680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Yakub Igor</dc:creator>
  <cp:keywords/>
  <dc:description/>
  <cp:lastModifiedBy>Yakub Igor</cp:lastModifiedBy>
  <cp:revision>1</cp:revision>
  <dcterms:created xsi:type="dcterms:W3CDTF">2025-01-20T11:11:00Z</dcterms:created>
  <dcterms:modified xsi:type="dcterms:W3CDTF">2025-01-20T11:12:00Z</dcterms:modified>
</cp:coreProperties>
</file>