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F741" w14:textId="77777777" w:rsidR="00113B8B" w:rsidRDefault="00113B8B" w:rsidP="00113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13B8B" w:rsidRPr="001222ED" w14:paraId="7885733F" w14:textId="77777777" w:rsidTr="00E8794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7706B08" w14:textId="77777777" w:rsidR="00113B8B" w:rsidRPr="00113B8B" w:rsidRDefault="00113B8B" w:rsidP="00E8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EC6D365" w14:textId="77777777" w:rsidR="00113B8B" w:rsidRPr="00113B8B" w:rsidRDefault="00113B8B" w:rsidP="00E87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89A17" w14:textId="77777777" w:rsidR="00113B8B" w:rsidRPr="00113B8B" w:rsidRDefault="00113B8B" w:rsidP="00E87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8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2B2C3A60" w14:textId="77777777" w:rsidR="00113B8B" w:rsidRPr="00113B8B" w:rsidRDefault="00113B8B" w:rsidP="00E8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B8B">
              <w:rPr>
                <w:rFonts w:ascii="Times New Roman" w:hAnsi="Times New Roman" w:cs="Times New Roman"/>
                <w:sz w:val="24"/>
                <w:szCs w:val="24"/>
              </w:rPr>
              <w:t>Директор ЧДОУ «УКЦ «Ступени»</w:t>
            </w:r>
          </w:p>
          <w:p w14:paraId="5AC83C6E" w14:textId="77777777" w:rsidR="00113B8B" w:rsidRPr="00113B8B" w:rsidRDefault="00113B8B" w:rsidP="00E8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B8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7188663" wp14:editId="32E8760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96265" cy="339090"/>
                  <wp:effectExtent l="0" t="0" r="0" b="3810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C333B5" w14:textId="77777777" w:rsidR="00113B8B" w:rsidRPr="00113B8B" w:rsidRDefault="00113B8B" w:rsidP="00E8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B8B">
              <w:rPr>
                <w:rFonts w:ascii="Times New Roman" w:hAnsi="Times New Roman" w:cs="Times New Roman"/>
                <w:sz w:val="24"/>
                <w:szCs w:val="24"/>
              </w:rPr>
              <w:t>Г.В. Никишина</w:t>
            </w:r>
          </w:p>
          <w:p w14:paraId="31A3883D" w14:textId="77777777" w:rsidR="00113B8B" w:rsidRPr="00113B8B" w:rsidRDefault="00113B8B" w:rsidP="00E8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E4BB2" w14:textId="77777777" w:rsidR="00113B8B" w:rsidRPr="00113B8B" w:rsidRDefault="00113B8B" w:rsidP="00E8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B8B">
              <w:rPr>
                <w:rFonts w:ascii="Times New Roman" w:hAnsi="Times New Roman" w:cs="Times New Roman"/>
                <w:sz w:val="24"/>
                <w:szCs w:val="24"/>
              </w:rPr>
              <w:t>20 июня 2023 года</w:t>
            </w:r>
          </w:p>
          <w:p w14:paraId="5E9AED10" w14:textId="77777777" w:rsidR="00113B8B" w:rsidRPr="00113B8B" w:rsidRDefault="00113B8B" w:rsidP="00E8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A3426E" w14:textId="77777777" w:rsidR="00113B8B" w:rsidRPr="001222ED" w:rsidRDefault="00113B8B" w:rsidP="00113B8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3C384A41" w14:textId="77777777" w:rsidR="00113B8B" w:rsidRDefault="00113B8B" w:rsidP="00113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586B7" w14:textId="77777777" w:rsidR="00F80291" w:rsidRDefault="00F80291" w:rsidP="005C022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14:paraId="5B8DF1EC" w14:textId="77777777" w:rsidR="00F80291" w:rsidRPr="00113B8B" w:rsidRDefault="00F80291" w:rsidP="00F8029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13B8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Положение</w:t>
      </w:r>
    </w:p>
    <w:p w14:paraId="6F86C399" w14:textId="77777777" w:rsidR="00F80291" w:rsidRPr="00113B8B" w:rsidRDefault="00F80291" w:rsidP="00F8029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13B8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 порядке разработки и реализации дополнительных </w:t>
      </w:r>
    </w:p>
    <w:p w14:paraId="200AAEC2" w14:textId="77777777" w:rsidR="00F80291" w:rsidRPr="00113B8B" w:rsidRDefault="00F80291" w:rsidP="00F8029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13B8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общеобразовательных общеразвивающих программ</w:t>
      </w:r>
    </w:p>
    <w:p w14:paraId="54DF0ACA" w14:textId="77777777" w:rsidR="00F80291" w:rsidRDefault="00F80291" w:rsidP="00F8029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13B8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 ЧДОУ «УКЦ «Ступени»</w:t>
      </w:r>
    </w:p>
    <w:p w14:paraId="0BADB7B6" w14:textId="77777777" w:rsidR="00113B8B" w:rsidRPr="00113B8B" w:rsidRDefault="00113B8B" w:rsidP="00F8029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226D69CE" w14:textId="77777777" w:rsidR="00F80291" w:rsidRPr="00113B8B" w:rsidRDefault="00F80291" w:rsidP="005C022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A80CF83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 xml:space="preserve">1. Положение о порядке разработки и реализации дополнительных общеобразовательных общеразвивающих программ в ЧДОУ «УКЦ «Ступени» (далее Положение) разработано в соответствии с требованиями Федерального закона «Об образовании в Российской Федерации» (в ред. Федерального закона от 24.09.2022 № 371-ФЗ), Концепцией развития дополнительного образования детей до 2030 года (утверждена распоряжением Правительства Российской Федерации от 31 марта 2022 г. № 678-р), Порядком организации и осуществления образовательной деятельности по дополнительным общеобразовательным программам (утвержден приказом </w:t>
      </w:r>
      <w:proofErr w:type="spellStart"/>
      <w:r w:rsidRPr="00113B8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13B8B">
        <w:rPr>
          <w:rFonts w:ascii="Times New Roman" w:hAnsi="Times New Roman" w:cs="Times New Roman"/>
          <w:sz w:val="24"/>
          <w:szCs w:val="24"/>
        </w:rPr>
        <w:t xml:space="preserve"> России от 27 июля 2022 г. № 629), Уставом и локальными нормативными актами ЧДОУ «УКЦ «Ступени».</w:t>
      </w:r>
    </w:p>
    <w:p w14:paraId="1AA5BFF7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3C2255E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2. Положение определяет особенности создания, утверждения и реализации дополнительных общеобразовательных общеразвивающих программ технической, естественнонаучной, физкультурно-спортивной, художественной, туристско-краеведческой, социально-гуманитарной направленности в ЧДОУ «УКЦ «Ступени» (далее Программ).</w:t>
      </w:r>
    </w:p>
    <w:p w14:paraId="2A2081A8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Направленность Программ связана с их ориентацией на конкретные области знания и (или) виды деятельности, определяющие ее предметно-тематическое содержание, преобладающие виды активности обучающегося и требования к результатам Программы.</w:t>
      </w:r>
    </w:p>
    <w:p w14:paraId="3C1AE332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E8AD4D8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3. Согласно Федеральному закону «Об образовании в Российской Федерации», дополнительное образование рассматривается при разработке и реализации Программ как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14:paraId="5F1460F2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BD81522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4. В соответствии с требованиями Федерального закона «Об образовании в Российской Федерации», Программа понимается как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модульных программ, оценочных и методических материалов, а также рабочей программы воспитания обучающихся, форм аттестации.</w:t>
      </w:r>
    </w:p>
    <w:p w14:paraId="1BAF7E70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692544C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lastRenderedPageBreak/>
        <w:t>5. Решение о необходимости разработки Программ, о возрасте обучающихся, осваивающих Программы и сроках их реализации принимает директор ЧДОУ «УКЦ «Ступени» с учетом уровня и характера развития науки, техники, культуры, экономики, технологий и социальной сферы Российской Федерации и Омской области.</w:t>
      </w:r>
    </w:p>
    <w:p w14:paraId="26B8B7A2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7699B65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6. Программы разрабатываются на русском языке.</w:t>
      </w:r>
    </w:p>
    <w:p w14:paraId="497B277D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4A6D049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7. Созданные Программы обсуждаются и принимаются на заседаниях педагогического совета, затем утверждаются директором ЧДОУ «УКЦ «Ступени».</w:t>
      </w:r>
    </w:p>
    <w:p w14:paraId="5E914D3F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74D43BB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 xml:space="preserve">8. Утвержденные Программы размещаются на официальном сайте ЧДОУ «УКЦ «Ступени»: http://www.stupeniomsk.ru. </w:t>
      </w:r>
    </w:p>
    <w:p w14:paraId="3A2C083E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6450BEA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 xml:space="preserve">9. В соответствии с Порядком организации и осуществления образовательной деятельности по дополнительным общеобразовательным программам, </w:t>
      </w:r>
      <w:r w:rsidR="00260A7F" w:rsidRPr="00113B8B">
        <w:rPr>
          <w:rFonts w:ascii="Times New Roman" w:hAnsi="Times New Roman" w:cs="Times New Roman"/>
          <w:sz w:val="24"/>
          <w:szCs w:val="24"/>
        </w:rPr>
        <w:t xml:space="preserve">разрабатываемые </w:t>
      </w:r>
      <w:r w:rsidRPr="00113B8B">
        <w:rPr>
          <w:rFonts w:ascii="Times New Roman" w:hAnsi="Times New Roman" w:cs="Times New Roman"/>
          <w:sz w:val="24"/>
          <w:szCs w:val="24"/>
        </w:rPr>
        <w:t>Программ</w:t>
      </w:r>
      <w:r w:rsidR="00260A7F" w:rsidRPr="00113B8B">
        <w:rPr>
          <w:rFonts w:ascii="Times New Roman" w:hAnsi="Times New Roman" w:cs="Times New Roman"/>
          <w:sz w:val="24"/>
          <w:szCs w:val="24"/>
        </w:rPr>
        <w:t>ы</w:t>
      </w:r>
      <w:r w:rsidRPr="00113B8B">
        <w:rPr>
          <w:rFonts w:ascii="Times New Roman" w:hAnsi="Times New Roman" w:cs="Times New Roman"/>
          <w:sz w:val="24"/>
          <w:szCs w:val="24"/>
        </w:rPr>
        <w:t xml:space="preserve"> направлена на:</w:t>
      </w:r>
    </w:p>
    <w:p w14:paraId="61E6DE3B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- обеспечение духовно-нравственного, гражданско-патриотического воспитания обучающихся;</w:t>
      </w:r>
    </w:p>
    <w:p w14:paraId="70E86F8C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обучающихся;</w:t>
      </w:r>
    </w:p>
    <w:p w14:paraId="200C4034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- 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14:paraId="1107C590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- 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14:paraId="7232E167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- адаптацию обучающихся к жизни в обществе;</w:t>
      </w:r>
    </w:p>
    <w:p w14:paraId="24FE202F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- начальную профессиональную ориентацию обучающихся.</w:t>
      </w:r>
    </w:p>
    <w:p w14:paraId="442576FA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522EBB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 xml:space="preserve">10. Разрабатываемые </w:t>
      </w:r>
      <w:r w:rsidR="00260A7F" w:rsidRPr="00113B8B">
        <w:rPr>
          <w:rFonts w:ascii="Times New Roman" w:hAnsi="Times New Roman" w:cs="Times New Roman"/>
          <w:sz w:val="24"/>
          <w:szCs w:val="24"/>
        </w:rPr>
        <w:t>П</w:t>
      </w:r>
      <w:r w:rsidRPr="00113B8B">
        <w:rPr>
          <w:rFonts w:ascii="Times New Roman" w:hAnsi="Times New Roman" w:cs="Times New Roman"/>
          <w:sz w:val="24"/>
          <w:szCs w:val="24"/>
        </w:rPr>
        <w:t>рограммы имеют структуру, включающую в себя следующие разделы: целевой, содержательный и организационный, а также программу воспитания и список литературы.</w:t>
      </w:r>
    </w:p>
    <w:p w14:paraId="27D7BAF0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A2B5E89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 xml:space="preserve">10.1. Целевой раздел Программы включает: введение; информационную справку об образовательной организации; пояснительную записку; отличительные особенности Программы; принципы и подходы к формированию Программы; состав участников образовательных отношений; </w:t>
      </w:r>
      <w:r w:rsidR="00260A7F" w:rsidRPr="00113B8B">
        <w:rPr>
          <w:rFonts w:ascii="Times New Roman" w:hAnsi="Times New Roman" w:cs="Times New Roman"/>
          <w:sz w:val="24"/>
          <w:szCs w:val="24"/>
        </w:rPr>
        <w:t>п</w:t>
      </w:r>
      <w:r w:rsidRPr="00113B8B">
        <w:rPr>
          <w:rFonts w:ascii="Times New Roman" w:hAnsi="Times New Roman" w:cs="Times New Roman"/>
          <w:sz w:val="24"/>
          <w:szCs w:val="24"/>
        </w:rPr>
        <w:t>ланируемые результаты освоения Программы.</w:t>
      </w:r>
      <w:r w:rsidRPr="00113B8B">
        <w:rPr>
          <w:rFonts w:ascii="Times New Roman" w:hAnsi="Times New Roman" w:cs="Times New Roman"/>
          <w:sz w:val="24"/>
          <w:szCs w:val="24"/>
        </w:rPr>
        <w:tab/>
      </w:r>
    </w:p>
    <w:p w14:paraId="0CD65CFA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6B9A6EF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10.2. Содержательный раздел включает следующие подразделы: распределение часов Программы по группам и годам обучения; режим, периодичность и продолжительность занятий; содержание модульных программ</w:t>
      </w:r>
      <w:r w:rsidR="00260A7F" w:rsidRPr="00113B8B">
        <w:rPr>
          <w:rFonts w:ascii="Times New Roman" w:hAnsi="Times New Roman" w:cs="Times New Roman"/>
          <w:sz w:val="24"/>
          <w:szCs w:val="24"/>
        </w:rPr>
        <w:t xml:space="preserve"> </w:t>
      </w:r>
      <w:r w:rsidRPr="00113B8B">
        <w:rPr>
          <w:rFonts w:ascii="Times New Roman" w:hAnsi="Times New Roman" w:cs="Times New Roman"/>
          <w:sz w:val="24"/>
          <w:szCs w:val="24"/>
        </w:rPr>
        <w:t>(</w:t>
      </w:r>
      <w:r w:rsidR="00260A7F" w:rsidRPr="00113B8B"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Pr="00113B8B">
        <w:rPr>
          <w:rFonts w:ascii="Times New Roman" w:hAnsi="Times New Roman" w:cs="Times New Roman"/>
          <w:sz w:val="24"/>
          <w:szCs w:val="24"/>
        </w:rPr>
        <w:t>пояснительная записка; тематическое планирование с указанием количества академических часов, отводимых на освоение каждой темы модульной программы; содержание модульной программы; планируемые результаты освоения программы).</w:t>
      </w:r>
    </w:p>
    <w:p w14:paraId="6B45D692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1457E45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10.3. Организационный раздел включает следующие подразделы: учебный план; годовой календарный учебный график; условия реализации Программы; взаимодействие с родителями (законными представителями) обучающихся; формы аттестации; система оценки достижений дошкольников; методические материалы.</w:t>
      </w:r>
    </w:p>
    <w:p w14:paraId="120A182D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4E3A9C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10.4. Программа воспитания включает следующие подразделы: пояснительная записка; целевой раздел программы воспитания; направления воспитания в условиях дополнительного образования; целевые ориентиры воспитания; содержательный раздел программы воспитания; организационный раздел программы воспитания;</w:t>
      </w:r>
    </w:p>
    <w:p w14:paraId="5C2B385B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11DD20E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10.5. Список литературы включает перечень федеральных нормативных правовых актов и иных официальных документов, локальных нормативных актов учреждения, а также электронных образовательных ресурсов.</w:t>
      </w:r>
    </w:p>
    <w:p w14:paraId="70101223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394CB9E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11. В соответствии с Порядком организации и осуществления образовательной деятельности по дополнительным общеобразовательным программам, в ходе реализации Программы занятия в объединениях обучающихся проводятся по группам, индивидуально или всем составом объединения.</w:t>
      </w:r>
    </w:p>
    <w:p w14:paraId="6E543800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FF53C68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12. Расписание занятий объединения составляется для создания наиболее благоприятного режима труда и отдыха обучающихся, по представлению педагогических работников с учетом пожеланий обучающихся, родителей (законных представителей) обучающихся и возрастных особенностей обучающихся ЧДОУ «УКЦ «Ступени».</w:t>
      </w:r>
    </w:p>
    <w:p w14:paraId="6E1B248A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255BC45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13. Количество обучающихся в объединении, их возрастные категории, а также продолжительность учебных занятий в объединении зависят от направленности Программ и определяются локальным нормативным актом ЧДОУ «УКЦ «Ступени».</w:t>
      </w:r>
    </w:p>
    <w:p w14:paraId="4E24598A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14:paraId="638BDEFE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7F6AAA4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14. При реализации Программ используются различные образовательные технологии, в том числе электронное обучение с учетом требований, установленных законодательством Российской Федерации.</w:t>
      </w:r>
    </w:p>
    <w:p w14:paraId="1CFD0C6E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D289F0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15. При реализации Программы применяется форма организации образовательной деятельности, основанная на модульном принципе представления содержания Программы и построения учебных планов, использования соответствующих образовательных технологий.</w:t>
      </w:r>
    </w:p>
    <w:p w14:paraId="52029BF2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92571FF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16. Использование при реализации Программы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14:paraId="3C9330BC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5C161C1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17. Педагогическая деятельность по реализации Программ в ЧДОУ «УКЦ «Ступени» осуществляется лицами, имеющими среднее профессиональное или высшее образование (в том числе по направлениям, соответствующим направлениям Программ</w:t>
      </w:r>
      <w:r w:rsidR="00260A7F" w:rsidRPr="00113B8B">
        <w:rPr>
          <w:rFonts w:ascii="Times New Roman" w:hAnsi="Times New Roman" w:cs="Times New Roman"/>
          <w:sz w:val="24"/>
          <w:szCs w:val="24"/>
        </w:rPr>
        <w:t>)</w:t>
      </w:r>
      <w:r w:rsidRPr="00113B8B">
        <w:rPr>
          <w:rFonts w:ascii="Times New Roman" w:hAnsi="Times New Roman" w:cs="Times New Roman"/>
          <w:sz w:val="24"/>
          <w:szCs w:val="24"/>
        </w:rPr>
        <w:t>.</w:t>
      </w:r>
    </w:p>
    <w:p w14:paraId="16D01191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73EA33E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B8B">
        <w:rPr>
          <w:rFonts w:ascii="Times New Roman" w:hAnsi="Times New Roman" w:cs="Times New Roman"/>
          <w:sz w:val="24"/>
          <w:szCs w:val="24"/>
        </w:rPr>
        <w:t>18. При реализации Программ предусматриваются как аудиторные, так и внеаудиторные (самостоятельные) занятия, которые проводятся по группам или индивидуально.</w:t>
      </w:r>
    </w:p>
    <w:p w14:paraId="49096ADF" w14:textId="77777777" w:rsidR="00F80291" w:rsidRPr="00113B8B" w:rsidRDefault="00F80291" w:rsidP="00F80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955D5B1" w14:textId="77777777" w:rsidR="009E1EFD" w:rsidRPr="00113B8B" w:rsidRDefault="00F80291" w:rsidP="009302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13B8B">
        <w:rPr>
          <w:rFonts w:ascii="Times New Roman" w:hAnsi="Times New Roman" w:cs="Times New Roman"/>
          <w:sz w:val="24"/>
          <w:szCs w:val="24"/>
        </w:rPr>
        <w:t>19. Для реализации Программ ЧДОУ «УКЦ «Ступени» определяют формы аудиторных занятий, а также формы, порядок и периодичность проведения</w:t>
      </w:r>
      <w:r w:rsidR="00260A7F" w:rsidRPr="00113B8B">
        <w:rPr>
          <w:rFonts w:ascii="Times New Roman" w:hAnsi="Times New Roman" w:cs="Times New Roman"/>
          <w:sz w:val="24"/>
          <w:szCs w:val="24"/>
        </w:rPr>
        <w:t xml:space="preserve"> текущего контроля,</w:t>
      </w:r>
      <w:r w:rsidRPr="00113B8B"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 w:rsidR="00260A7F" w:rsidRPr="00113B8B"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113B8B">
        <w:rPr>
          <w:rFonts w:ascii="Times New Roman" w:hAnsi="Times New Roman" w:cs="Times New Roman"/>
          <w:sz w:val="24"/>
          <w:szCs w:val="24"/>
        </w:rPr>
        <w:t>аттестации обучающихся.</w:t>
      </w:r>
    </w:p>
    <w:p w14:paraId="3CF39143" w14:textId="77777777" w:rsidR="009302C2" w:rsidRPr="00113B8B" w:rsidRDefault="009302C2" w:rsidP="009302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9302C2" w:rsidRPr="00113B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042F" w14:textId="77777777" w:rsidR="00036CED" w:rsidRDefault="00036CED" w:rsidP="006A4B19">
      <w:pPr>
        <w:spacing w:after="0" w:line="240" w:lineRule="auto"/>
      </w:pPr>
      <w:r>
        <w:separator/>
      </w:r>
    </w:p>
  </w:endnote>
  <w:endnote w:type="continuationSeparator" w:id="0">
    <w:p w14:paraId="332E0851" w14:textId="77777777" w:rsidR="00036CED" w:rsidRDefault="00036CED" w:rsidP="006A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5823425"/>
      <w:docPartObj>
        <w:docPartGallery w:val="Page Numbers (Bottom of Page)"/>
        <w:docPartUnique/>
      </w:docPartObj>
    </w:sdtPr>
    <w:sdtEndPr/>
    <w:sdtContent>
      <w:p w14:paraId="2977F2F9" w14:textId="77777777" w:rsidR="006A4B19" w:rsidRDefault="006A4B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B0FBDE" w14:textId="77777777" w:rsidR="006A4B19" w:rsidRDefault="006A4B1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9717" w14:textId="77777777" w:rsidR="00036CED" w:rsidRDefault="00036CED" w:rsidP="006A4B19">
      <w:pPr>
        <w:spacing w:after="0" w:line="240" w:lineRule="auto"/>
      </w:pPr>
      <w:r>
        <w:separator/>
      </w:r>
    </w:p>
  </w:footnote>
  <w:footnote w:type="continuationSeparator" w:id="0">
    <w:p w14:paraId="0EDA5684" w14:textId="77777777" w:rsidR="00036CED" w:rsidRDefault="00036CED" w:rsidP="006A4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0E"/>
    <w:rsid w:val="00036CED"/>
    <w:rsid w:val="000633AB"/>
    <w:rsid w:val="000D5879"/>
    <w:rsid w:val="000E586D"/>
    <w:rsid w:val="00113B8B"/>
    <w:rsid w:val="00184454"/>
    <w:rsid w:val="001B03A6"/>
    <w:rsid w:val="001D2A32"/>
    <w:rsid w:val="00260A7F"/>
    <w:rsid w:val="00351DE8"/>
    <w:rsid w:val="00382AC5"/>
    <w:rsid w:val="00454A47"/>
    <w:rsid w:val="00492606"/>
    <w:rsid w:val="004F461D"/>
    <w:rsid w:val="005C0221"/>
    <w:rsid w:val="005E690A"/>
    <w:rsid w:val="00611774"/>
    <w:rsid w:val="0062390E"/>
    <w:rsid w:val="00637CDD"/>
    <w:rsid w:val="006A4B19"/>
    <w:rsid w:val="00705858"/>
    <w:rsid w:val="007A16F3"/>
    <w:rsid w:val="007F697D"/>
    <w:rsid w:val="008A436F"/>
    <w:rsid w:val="009302C2"/>
    <w:rsid w:val="009571C0"/>
    <w:rsid w:val="009E1EFD"/>
    <w:rsid w:val="00B474B9"/>
    <w:rsid w:val="00BB1424"/>
    <w:rsid w:val="00D07CE6"/>
    <w:rsid w:val="00D134F6"/>
    <w:rsid w:val="00DA410A"/>
    <w:rsid w:val="00F603E6"/>
    <w:rsid w:val="00F80291"/>
    <w:rsid w:val="00F9629B"/>
    <w:rsid w:val="00F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3274"/>
  <w15:chartTrackingRefBased/>
  <w15:docId w15:val="{281F7338-7B9C-420B-9026-C9D3C13F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5879"/>
    <w:pPr>
      <w:ind w:left="720"/>
      <w:contextualSpacing/>
    </w:pPr>
  </w:style>
  <w:style w:type="table" w:styleId="a5">
    <w:name w:val="Table Grid"/>
    <w:basedOn w:val="a1"/>
    <w:uiPriority w:val="39"/>
    <w:rsid w:val="00184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603E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603E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A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4B19"/>
  </w:style>
  <w:style w:type="paragraph" w:styleId="aa">
    <w:name w:val="footer"/>
    <w:basedOn w:val="a"/>
    <w:link w:val="ab"/>
    <w:uiPriority w:val="99"/>
    <w:unhideWhenUsed/>
    <w:rsid w:val="006A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2</cp:revision>
  <dcterms:created xsi:type="dcterms:W3CDTF">2025-01-07T14:12:00Z</dcterms:created>
  <dcterms:modified xsi:type="dcterms:W3CDTF">2025-01-07T14:12:00Z</dcterms:modified>
</cp:coreProperties>
</file>