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9AC" w14:paraId="58248437" w14:textId="77777777" w:rsidTr="002909A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F598C96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94786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97312AA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FB1C3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7F7373E8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0B32850B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22A441" wp14:editId="61040B0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603885" cy="343535"/>
                  <wp:effectExtent l="0" t="0" r="571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4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26B0EB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635DEA81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4D7A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317B0967" w14:textId="77777777" w:rsidR="002909AC" w:rsidRDefault="0029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11CFB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BF18B59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C7B97B8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C784522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D011AA4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E67F7FF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45A1B320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Мир танца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6761A305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7B7F333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56F9B315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4581860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ABFC5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FD14F7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19FC67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1F506DC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015011C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D86B30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0994C604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7D3610" w14:textId="77777777" w:rsidR="004E6896" w:rsidRPr="00C346DA" w:rsidRDefault="0032761C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Кондрашина Ольга</w:t>
      </w:r>
      <w:r w:rsidR="004E68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Александровна,</w:t>
      </w:r>
    </w:p>
    <w:p w14:paraId="7D8FC209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13E100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дополнительного образования</w:t>
      </w:r>
    </w:p>
    <w:p w14:paraId="08AB7354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4740514" w14:textId="77777777"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1F3A68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B47A5B0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6AC305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6C69C6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6AAA0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09B89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6FA6D5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41743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13C14F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2EBEC6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D9439A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D031B0D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B318CBA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6F08E97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59B1A95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A57BD45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6304AC33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54EF9D8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1D39ABB" w14:textId="77777777" w:rsidR="00831C3E" w:rsidRDefault="00831C3E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DE3A172" w14:textId="77777777" w:rsidR="00F23E16" w:rsidRDefault="00F23E16" w:rsidP="00F23E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Оглавление</w:t>
      </w:r>
    </w:p>
    <w:p w14:paraId="10B55E06" w14:textId="77777777" w:rsidR="00F23E16" w:rsidRDefault="00F23E16" w:rsidP="00F23E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F23E16" w14:paraId="5CFB873D" w14:textId="77777777" w:rsidTr="00F23E1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BADD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69FC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6C6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0CC42CE8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23E16" w14:paraId="12E08B5C" w14:textId="77777777" w:rsidTr="00F23E1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0986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35C5" w14:textId="77777777" w:rsidR="00F23E16" w:rsidRDefault="00F23E1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73ED831B" w14:textId="77777777" w:rsidR="00F23E16" w:rsidRDefault="00F23E1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9A04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23E16" w14:paraId="37046B48" w14:textId="77777777" w:rsidTr="00A11A5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FE4C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417" w14:textId="77777777" w:rsidR="00F23E16" w:rsidRDefault="00F23E1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</w:t>
            </w:r>
            <w:r w:rsidR="00A522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танца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7E385EF5" w14:textId="77777777" w:rsidR="00F23E16" w:rsidRDefault="00F23E1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D94" w14:textId="77777777" w:rsidR="00F23E16" w:rsidRDefault="00A11A5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F23E16" w14:paraId="4A1B7331" w14:textId="77777777" w:rsidTr="00A11A5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6DF1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6A6" w14:textId="77777777" w:rsidR="00F23E16" w:rsidRDefault="00F23E1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121C6ED1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99A" w14:textId="77777777" w:rsidR="00F23E16" w:rsidRDefault="00A11A5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F23E16" w14:paraId="325B4199" w14:textId="77777777" w:rsidTr="00A11A5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E5F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7BF" w14:textId="77777777" w:rsidR="00F23E16" w:rsidRDefault="00F23E1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57D6CDEE" w14:textId="77777777" w:rsidR="00F23E16" w:rsidRDefault="00F23E1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19A" w14:textId="77777777" w:rsidR="00F23E16" w:rsidRDefault="00A11A5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</w:tr>
    </w:tbl>
    <w:p w14:paraId="71F05FB3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D943D0E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F712A3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392B4CE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E2F2884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321616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686246F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3307304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4B93F3C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1BBD862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E68FD8C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CD3A472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E589949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7FD4056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99A13A2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6F01960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40A4474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8F0E20C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C1C99EA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49584A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8CCBDC9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199BCFC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1F3D7C7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2A9CB08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6DEAE4D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7D182E1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96F9CF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9FA4EA5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2A7DE9F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D142298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8802134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686755F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F51A12A" w14:textId="77777777"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9A0B86D" w14:textId="77777777" w:rsidR="004E6896" w:rsidRPr="006860DC" w:rsidRDefault="00A11A5E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4E6896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05D00438" w14:textId="77777777" w:rsidR="004E6896" w:rsidRDefault="004E6896" w:rsidP="004E68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3E8AEC" w14:textId="77777777" w:rsidR="004E0FA0" w:rsidRPr="00740FBB" w:rsidRDefault="004E689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</w:rPr>
        <w:t>Мир т</w:t>
      </w:r>
      <w:r w:rsidR="00831C3E">
        <w:rPr>
          <w:rFonts w:ascii="Times New Roman" w:hAnsi="Times New Roman" w:cs="Times New Roman"/>
          <w:color w:val="333333"/>
          <w:sz w:val="24"/>
          <w:szCs w:val="24"/>
        </w:rPr>
        <w:t>анца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4 лет и предназначена для детей 3-7 лет.</w:t>
      </w:r>
    </w:p>
    <w:p w14:paraId="32644A84" w14:textId="77777777" w:rsidR="002D44C7" w:rsidRDefault="002D44C7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8B6811" w14:textId="77777777" w:rsidR="002D44C7" w:rsidRPr="00DF394B" w:rsidRDefault="002D44C7" w:rsidP="002D44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1B244445" w14:textId="77777777" w:rsidR="002D44C7" w:rsidRPr="00DF394B" w:rsidRDefault="002D44C7" w:rsidP="002D44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595BDAB7" w14:textId="77777777" w:rsidR="002D44C7" w:rsidRPr="00DF394B" w:rsidRDefault="002D44C7" w:rsidP="002D44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33E27B8B" w14:textId="77777777" w:rsidR="002D44C7" w:rsidRDefault="002D44C7" w:rsidP="002D44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12AA4DE7" w14:textId="77777777" w:rsidR="002D44C7" w:rsidRDefault="002D44C7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7B588F" w14:textId="77777777" w:rsidR="006E63BC" w:rsidRPr="006E63BC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Хореография - один из видов искусства, чей красочный эмоциональный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язык помогает развивать у воспитанников художественную и эмоциональную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активность, учит детей красоте и выразительности, формирует фигуру,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развивает физическую силу и выносливость. Хореография обладает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огромными возможностями для полноценного эстетического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совершенствования ребенка, для его духовного и физического развития.</w:t>
      </w:r>
    </w:p>
    <w:p w14:paraId="59011DEB" w14:textId="77777777" w:rsidR="006E63BC" w:rsidRPr="006E63BC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Танец является богатейшим источником впечатлений ребенка,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формирует его художественное «я». Предмет ритмики - первая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неотъемлемая часть хореографии. Материал данного предмета доступен,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интересен и понятен детям, развивает их в различных направлениях: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 xml:space="preserve">физическом, музыкально-ритмическом, </w:t>
      </w:r>
      <w:proofErr w:type="spellStart"/>
      <w:r w:rsidRPr="006E63BC">
        <w:rPr>
          <w:rFonts w:ascii="Times New Roman" w:hAnsi="Times New Roman" w:cs="Times New Roman"/>
          <w:color w:val="333333"/>
          <w:sz w:val="24"/>
          <w:szCs w:val="24"/>
        </w:rPr>
        <w:t>общеэстетическом</w:t>
      </w:r>
      <w:proofErr w:type="spellEnd"/>
      <w:r w:rsidRPr="006E63BC">
        <w:rPr>
          <w:rFonts w:ascii="Times New Roman" w:hAnsi="Times New Roman" w:cs="Times New Roman"/>
          <w:color w:val="333333"/>
          <w:sz w:val="24"/>
          <w:szCs w:val="24"/>
        </w:rPr>
        <w:t xml:space="preserve"> и т.д. Учитывая,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что основным видом деятельности ребенка-дошкольника является игра, весь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учебный материал ритмики опирается на образ и характер, соответствующий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возрастным интересам детей.</w:t>
      </w:r>
    </w:p>
    <w:p w14:paraId="1AE5B483" w14:textId="77777777" w:rsidR="006E63BC" w:rsidRPr="006E63BC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Хореография - искусство, любимое детьми. Хореография таит в себе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огромное богатство для успешного художественного и нравственного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воспитания, она сочетает в себе не только эмоциональную сторону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 xml:space="preserve">искусства, приносит радость как исполнителю, так и зрителю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 xml:space="preserve"> хореография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раскрывает и растит духовные силы, воспитывает художественный вкус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любовь к прекрасному.</w:t>
      </w:r>
    </w:p>
    <w:p w14:paraId="794ACDE4" w14:textId="77777777" w:rsidR="006E63BC" w:rsidRPr="006E63BC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В задачу обучения входит знакомство с основами хореографии,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позициями и положениями рук и ног, положение корпуса и головы во время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исполнения танцевальных движений, совершенствование музыкального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слуха и чувства ритма, развитие элементарных навыков координации.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задачу программы также входит воспитание у учащихся умения передавать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характер, стиль и манеру исполнения танцевальных произведений, развитие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выразительности. В цели занятий входит выработка гибкости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пластичности, постановка осанки, развитие прыжка и шага. Эти задачи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реализуются через овладение детьми разнообразными формами движения: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ходьбой, бегом, подскоками, гимнастическими и танцевальными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упражнениями. Овладевая разнообразными движениями, дети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совершенствуют двигательные навыки, у них развивается пространственная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ориентация и координация, улучшается осанка, формируется чёткость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точность движений. Занятия создают благоприятные условия для развития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творческого воображения детей.</w:t>
      </w:r>
    </w:p>
    <w:p w14:paraId="45C9AEE5" w14:textId="77777777" w:rsidR="006E63BC" w:rsidRPr="006E63BC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Одна из основных задач педагога - выявление и развитие творческой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индивидуальности каждого ребенка.</w:t>
      </w:r>
    </w:p>
    <w:p w14:paraId="654765D3" w14:textId="77777777" w:rsidR="006E63BC" w:rsidRPr="006E63BC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Хореография занимает одно из ведущих мест в воспитании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гармонически развитой личности. Танец приносит радость, как исполнителю,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так и зрителю, раскрывает и растит духовные силы, воспитывает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художественный вкус и любовь к прекрасному. Танец оказывает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оздоравливающее действие на растущий организм. Занятие танцем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благотворно влияет на работу сердца, органов дыхания, кровообращения,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укрепляет мышцы, улучшает осанку.</w:t>
      </w:r>
    </w:p>
    <w:p w14:paraId="7F1A394C" w14:textId="77777777" w:rsidR="00831C3E" w:rsidRPr="00831C3E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Всеми рассмотренными положениями обеспечивается актуальность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данной программы.</w:t>
      </w:r>
    </w:p>
    <w:p w14:paraId="2C151D29" w14:textId="77777777" w:rsidR="006E63BC" w:rsidRDefault="006E63BC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10C6DCF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Отличительной особенностью </w:t>
      </w:r>
      <w:r w:rsidR="00040125" w:rsidRPr="00740FBB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то, что содержание,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методы и формы организации учебного процесса непосредственно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согласованы с закономерностями развития ребенка.</w:t>
      </w:r>
    </w:p>
    <w:p w14:paraId="14DD75B8" w14:textId="77777777" w:rsid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в соответствии с возрастными и индивидуальными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особенностями детей. В основу положена программа «Ритмическая мозаика»,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разработанная А.И. Бурениной.</w:t>
      </w:r>
    </w:p>
    <w:p w14:paraId="0EF9CD51" w14:textId="77777777" w:rsidR="006E63BC" w:rsidRDefault="006E63B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63BC">
        <w:rPr>
          <w:rFonts w:ascii="Times New Roman" w:hAnsi="Times New Roman" w:cs="Times New Roman"/>
          <w:color w:val="333333"/>
          <w:sz w:val="24"/>
          <w:szCs w:val="24"/>
        </w:rPr>
        <w:t>Во время занятий ритмики у воспитанников укрепляется уверенность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себе, способность адаптироваться в любых обстоятельствах. Они учатся без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стеснения выражать свои чувства мимикой, жестами, движениями. Дети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удовольствием участвуют в творческих конкурсах, с интересом выполняют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упражнения. Именно при помощи этих занятий они постепенно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раскрепощаются, учатся свободно двигаться, владеть своим телом. Ритмика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создает ощущение радости, свободы движений, вызывает радостный отклик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E63BC">
        <w:rPr>
          <w:rFonts w:ascii="Times New Roman" w:hAnsi="Times New Roman" w:cs="Times New Roman"/>
          <w:color w:val="333333"/>
          <w:sz w:val="24"/>
          <w:szCs w:val="24"/>
        </w:rPr>
        <w:t>на музыку, сообщает более светлое восприятие жизни.</w:t>
      </w:r>
    </w:p>
    <w:p w14:paraId="20465C1E" w14:textId="77777777" w:rsidR="002F77FC" w:rsidRDefault="002F77FC" w:rsidP="006E6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648AD82" w14:textId="77777777" w:rsidR="002F77FC" w:rsidRPr="00C53B8E" w:rsidRDefault="002F77FC" w:rsidP="002F77F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преимуществ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>дошкольника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; вариативность содержания и форм организации образовательной деятельности; доступность информации для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ребенка, вне зависимости от его способностей, места проживания в городе Омске, социального статуса родителей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; адаптивность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ребенка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к возникающим изменениям.</w:t>
      </w:r>
    </w:p>
    <w:p w14:paraId="6D35406C" w14:textId="77777777" w:rsidR="00040125" w:rsidRDefault="00040125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EF5542A" w14:textId="77777777" w:rsidR="00040125" w:rsidRPr="00740FBB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Программы.</w:t>
      </w:r>
    </w:p>
    <w:p w14:paraId="14AA9C83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Цель – приобщение детей к искусству танца, развитие танцевальных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музыкальных способностей</w:t>
      </w:r>
    </w:p>
    <w:p w14:paraId="70430B7A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14:paraId="571C48DF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Для детей 3-5 лет</w:t>
      </w:r>
    </w:p>
    <w:p w14:paraId="73246F19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Развивать музыкально-двигательную активность</w:t>
      </w:r>
    </w:p>
    <w:p w14:paraId="57C6F4FC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танцев под фонограмму</w:t>
      </w:r>
    </w:p>
    <w:p w14:paraId="06B15EC3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Развивать чувство ритма</w:t>
      </w:r>
    </w:p>
    <w:p w14:paraId="5D8D11F1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Укреплять опорно-двигательную систему</w:t>
      </w:r>
    </w:p>
    <w:p w14:paraId="07F61FBF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Развивать творческую активность</w:t>
      </w:r>
    </w:p>
    <w:p w14:paraId="082CAA06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Развивать ориентировку в пространстве</w:t>
      </w:r>
    </w:p>
    <w:p w14:paraId="34834E2B" w14:textId="77777777" w:rsid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C5AA4FC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Для детей 5-7 лет</w:t>
      </w:r>
    </w:p>
    <w:p w14:paraId="2C781776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Развивать музыкально-двигательную активность.</w:t>
      </w:r>
    </w:p>
    <w:p w14:paraId="1628E163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Укреплять опорно-двигательную систему.</w:t>
      </w:r>
    </w:p>
    <w:p w14:paraId="395B4C70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Развивать творческую активность.</w:t>
      </w:r>
    </w:p>
    <w:p w14:paraId="7E902460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Развивать и вызывать желание выступать перед публикой, участвуя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фестивалях, конкурсах.</w:t>
      </w:r>
    </w:p>
    <w:p w14:paraId="7AD05FD9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Научить самостоятельно выражать эмоции и чувства посредством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танца.</w:t>
      </w:r>
    </w:p>
    <w:p w14:paraId="26F9F41B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-изучение элементов классического, народного, бального,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современного танцев;</w:t>
      </w:r>
    </w:p>
    <w:p w14:paraId="5E16756A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-формирование музыкально-ритмических навыков (умение двигаться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реализовывать себя под музыку);</w:t>
      </w:r>
    </w:p>
    <w:p w14:paraId="1EA359E6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-обучение правильному дыханию (дыхательные упражнения);</w:t>
      </w:r>
    </w:p>
    <w:p w14:paraId="7BBC7FBA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-изучение упражнений для развития тела и укрепления здоровья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(улучшение физических данных, формирование осанки).</w:t>
      </w:r>
    </w:p>
    <w:p w14:paraId="097D0519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Развивающие:</w:t>
      </w:r>
    </w:p>
    <w:p w14:paraId="1C3953BF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-совершенствование психомоторных способностей детей (развитие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ловкости, точности, силовых и координационных способностей; развитие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равновесия, силы, укрепление мышечного аппарата);</w:t>
      </w:r>
    </w:p>
    <w:p w14:paraId="5E4E7AAF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-развитие мелкой моторики;</w:t>
      </w:r>
    </w:p>
    <w:p w14:paraId="03C5838A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памяти, внимания, воображения;</w:t>
      </w:r>
    </w:p>
    <w:p w14:paraId="4B53F131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музыкальных способностей (развитие чувства ритма, умение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слушать музыку).</w:t>
      </w:r>
    </w:p>
    <w:p w14:paraId="6E58B725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Воспитательные:</w:t>
      </w:r>
    </w:p>
    <w:p w14:paraId="5C76F82E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-воспитание у детей интереса к танцевальному искусству;</w:t>
      </w:r>
    </w:p>
    <w:p w14:paraId="5B1BF2B9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-воспитание умения вести себя в группе во время движения, танцев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игр, формирование культурных привычек в процессе группового общения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детьми и взрослыми;</w:t>
      </w:r>
    </w:p>
    <w:p w14:paraId="5A3B8044" w14:textId="77777777" w:rsidR="00040125" w:rsidRPr="00831C3E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воспитание, чувства товарищества, взаимопомощи и трудолюбия.</w:t>
      </w:r>
    </w:p>
    <w:p w14:paraId="37B4A179" w14:textId="77777777" w:rsidR="00040125" w:rsidRDefault="00040125" w:rsidP="0004012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7A36099" w14:textId="77777777" w:rsidR="00FB7CB7" w:rsidRDefault="00FB7CB7" w:rsidP="00FB7C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41BD858E" w14:textId="77777777" w:rsidR="00246BB3" w:rsidRPr="00246BB3" w:rsidRDefault="00246BB3" w:rsidP="00246B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6BB3"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1EB9665D" w14:textId="77777777" w:rsidR="00246BB3" w:rsidRPr="00246BB3" w:rsidRDefault="00246BB3" w:rsidP="00246B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6BB3"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998C617" w14:textId="77777777" w:rsidR="00246BB3" w:rsidRDefault="00246BB3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6BB3">
        <w:rPr>
          <w:rFonts w:ascii="Times New Roman" w:hAnsi="Times New Roman" w:cs="Times New Roman"/>
          <w:color w:val="333333"/>
          <w:sz w:val="24"/>
          <w:szCs w:val="24"/>
        </w:rPr>
        <w:t xml:space="preserve"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</w:t>
      </w:r>
      <w:r w:rsidRPr="00246BB3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14:paraId="04F44510" w14:textId="77777777" w:rsidR="00246BB3" w:rsidRDefault="00246BB3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0A2F16" w14:textId="77777777" w:rsidR="00831C3E" w:rsidRPr="00740FBB" w:rsidRDefault="00040125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831C3E" w:rsidRPr="00740FBB">
        <w:rPr>
          <w:rFonts w:ascii="Times New Roman" w:hAnsi="Times New Roman" w:cs="Times New Roman"/>
          <w:b/>
          <w:color w:val="333333"/>
          <w:sz w:val="24"/>
          <w:szCs w:val="24"/>
        </w:rPr>
        <w:t>рограмма содержит несколько разделов:</w:t>
      </w:r>
    </w:p>
    <w:p w14:paraId="63BD2247" w14:textId="77777777" w:rsidR="00831C3E" w:rsidRPr="00831C3E" w:rsidRDefault="00040125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Танцевальная азбука и элементы танцевальных движений</w:t>
      </w:r>
    </w:p>
    <w:p w14:paraId="69D8DBFA" w14:textId="77777777" w:rsidR="00831C3E" w:rsidRPr="00831C3E" w:rsidRDefault="00040125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Партерная гимнастика</w:t>
      </w:r>
    </w:p>
    <w:p w14:paraId="3F7BEC06" w14:textId="77777777" w:rsidR="00831C3E" w:rsidRDefault="00040125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Танцевальные этюды, игры, танцы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01A72BB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Содержание работы по данным разделам направлен</w:t>
      </w:r>
      <w:r w:rsidR="00740FBB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 выработку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осанки и походки, развитие музыкального слуха, чувства ритма, развитие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двигательных навыков, элементы классического танца, элементы народного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танца, танцевальные этюды, танцы и игры под музыку. На каждом занятии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проводится работа по всем разделам программы.</w:t>
      </w:r>
    </w:p>
    <w:p w14:paraId="61B02D86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Реализовывать программу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3ECF535C" w14:textId="77777777" w:rsidR="00740FBB" w:rsidRDefault="00740FBB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BDB68E" w14:textId="77777777" w:rsidR="00831C3E" w:rsidRPr="00740FBB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Объем и срок освоения </w:t>
      </w:r>
      <w:r w:rsidR="00740FBB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</w:p>
    <w:p w14:paraId="33114007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Каждая ступень программы реализуется 1 учебный год.</w:t>
      </w:r>
    </w:p>
    <w:p w14:paraId="37D2093C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Объем программы:</w:t>
      </w:r>
    </w:p>
    <w:p w14:paraId="0FB92196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Группа «Кнопочки» - 44 академических часа;</w:t>
      </w:r>
    </w:p>
    <w:p w14:paraId="4C4A225A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Группа «Винтики-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часа;</w:t>
      </w:r>
    </w:p>
    <w:p w14:paraId="5314ACA3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часа;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Группа «Теремок» - 47 академических часов;</w:t>
      </w:r>
    </w:p>
    <w:p w14:paraId="5B2FD02A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4 год обучения: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Группа «Знайки» - 39 академических часа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Группа «Сафари» - 47 академических часов</w:t>
      </w:r>
      <w:r w:rsidR="0004012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451CB20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Форма обучения - очная</w:t>
      </w:r>
    </w:p>
    <w:p w14:paraId="60EA6BBB" w14:textId="77777777" w:rsidR="00040125" w:rsidRDefault="00040125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33CE5C" w14:textId="77777777" w:rsidR="00831C3E" w:rsidRPr="00740FBB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организации образовательного процесса</w:t>
      </w:r>
    </w:p>
    <w:p w14:paraId="0A8068B5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3-4 занятия проходят 1 раза в неделю по 15 минут.</w:t>
      </w:r>
    </w:p>
    <w:p w14:paraId="7B3D8D97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4-5 занятия проходят 1 раза в неделю по 20 минут.</w:t>
      </w:r>
    </w:p>
    <w:p w14:paraId="036DCFA6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5-6 занятия проходят 1 раза в неделю по 25 минут.</w:t>
      </w:r>
    </w:p>
    <w:p w14:paraId="26C3B519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6-7 занятия проходят 1 раза в неделю по 30 минут.</w:t>
      </w:r>
    </w:p>
    <w:p w14:paraId="3D0756D9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3-7 лет.</w:t>
      </w:r>
    </w:p>
    <w:p w14:paraId="5D9BA9B5" w14:textId="77777777" w:rsid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7CA6DA8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связи с тем, что о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бучение основам хореографии происходит в дошкольном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возрасте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среди основных задач педагога можно выделить:</w:t>
      </w:r>
    </w:p>
    <w:p w14:paraId="6BDD84E5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- развитие общей физической подготовки (силы, выносливости,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ловкости);</w:t>
      </w:r>
    </w:p>
    <w:p w14:paraId="2C402E3E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- развитие танцевальных данных (</w:t>
      </w:r>
      <w:proofErr w:type="spellStart"/>
      <w:r w:rsidRPr="00040125">
        <w:rPr>
          <w:rFonts w:ascii="Times New Roman" w:hAnsi="Times New Roman" w:cs="Times New Roman"/>
          <w:color w:val="333333"/>
          <w:sz w:val="24"/>
          <w:szCs w:val="24"/>
        </w:rPr>
        <w:t>выворотности</w:t>
      </w:r>
      <w:proofErr w:type="spellEnd"/>
      <w:r w:rsidRPr="00040125">
        <w:rPr>
          <w:rFonts w:ascii="Times New Roman" w:hAnsi="Times New Roman" w:cs="Times New Roman"/>
          <w:color w:val="333333"/>
          <w:sz w:val="24"/>
          <w:szCs w:val="24"/>
        </w:rPr>
        <w:t>, гибкости, прыжка,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шага, устойчивости и координации), изучение танцевальных элементов;</w:t>
      </w:r>
    </w:p>
    <w:p w14:paraId="353ACD7A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- развитие ритмичности, музыкальности, артистичности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эмоциональной выразительности;</w:t>
      </w:r>
    </w:p>
    <w:p w14:paraId="2BE989B4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- воспитание трудолюбия, терпения, навыков общения в коллективе.</w:t>
      </w:r>
    </w:p>
    <w:p w14:paraId="395483B3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Правильно подобранные и организованные в процессе обучения танцы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игры способствуют умению трудиться, вызывают интерес к занятию,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работе.</w:t>
      </w:r>
    </w:p>
    <w:p w14:paraId="7A4D448A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Один из важных факторов работы на начальном этапе обучения –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использование минимума танцевальных элементов при максимуме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возможности их сочетания.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Длительное изучение, проработка небольшого количества материала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дает возможность качественного его усвоения, что в дальнейшем явится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 xml:space="preserve">прочным фундаментом знаний. Разнообразие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сочетаний танцевальных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движений создает впечатление новизны и развивает творческую фантазию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детей.</w:t>
      </w:r>
    </w:p>
    <w:p w14:paraId="014B4C29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Формы работы: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Разминка.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Игра.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Игра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драматизация.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40125">
        <w:rPr>
          <w:rFonts w:ascii="Times New Roman" w:hAnsi="Times New Roman" w:cs="Times New Roman"/>
          <w:color w:val="333333"/>
          <w:sz w:val="24"/>
          <w:szCs w:val="24"/>
        </w:rPr>
        <w:t>Логоритмика</w:t>
      </w:r>
      <w:proofErr w:type="spellEnd"/>
      <w:r w:rsidRPr="00040125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Танцы, хоровод.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Задания творческого плана.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Формы организации деятельности занимающихся.</w:t>
      </w:r>
    </w:p>
    <w:p w14:paraId="40B57545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Используются групповая и индивидуальная форма, а также работа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частью коллектива.</w:t>
      </w:r>
    </w:p>
    <w:p w14:paraId="0C60B0A3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Формы проведения занятий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учебное занятие;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открытое занятие;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беседа;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игра;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экскурсия;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музыкальное соревнование;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занятие-праздник;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концерт;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конкурс;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фестиваль.</w:t>
      </w:r>
    </w:p>
    <w:p w14:paraId="7465109D" w14:textId="77777777" w:rsidR="002C1468" w:rsidRDefault="00040125" w:rsidP="002C146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Методы:</w:t>
      </w:r>
    </w:p>
    <w:p w14:paraId="643B481A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Словесный метод используется при беседе, рассказе, чтении книги,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при анализе музыкального или художественного произведения.</w:t>
      </w:r>
    </w:p>
    <w:p w14:paraId="5149EB08" w14:textId="77777777" w:rsidR="00040125" w:rsidRP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Наглядный метод используется при показе репродукций,</w:t>
      </w:r>
      <w:r w:rsidR="002C1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40125">
        <w:rPr>
          <w:rFonts w:ascii="Times New Roman" w:hAnsi="Times New Roman" w:cs="Times New Roman"/>
          <w:color w:val="333333"/>
          <w:sz w:val="24"/>
          <w:szCs w:val="24"/>
        </w:rPr>
        <w:t>фотографий, видеоматериалов.</w:t>
      </w:r>
    </w:p>
    <w:p w14:paraId="1BCA66BA" w14:textId="77777777" w:rsidR="00040125" w:rsidRDefault="00040125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0125">
        <w:rPr>
          <w:rFonts w:ascii="Times New Roman" w:hAnsi="Times New Roman" w:cs="Times New Roman"/>
          <w:color w:val="333333"/>
          <w:sz w:val="24"/>
          <w:szCs w:val="24"/>
        </w:rPr>
        <w:t>Практический – это упражнения, тренинг, репетиции.</w:t>
      </w:r>
    </w:p>
    <w:p w14:paraId="3ED3B8B9" w14:textId="77777777" w:rsidR="005531EF" w:rsidRDefault="005531EF" w:rsidP="000401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B62722A" w14:textId="77777777" w:rsidR="005531EF" w:rsidRPr="00740FBB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40FBB">
        <w:rPr>
          <w:rFonts w:ascii="Times New Roman" w:hAnsi="Times New Roman" w:cs="Times New Roman"/>
          <w:color w:val="333333"/>
          <w:sz w:val="24"/>
          <w:szCs w:val="24"/>
        </w:rPr>
        <w:t>Для успешного решения поставленных задач</w:t>
      </w:r>
      <w:r w:rsidRPr="00740FB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требу</w:t>
      </w:r>
      <w:r w:rsidR="00740FBB">
        <w:rPr>
          <w:rFonts w:ascii="Times New Roman" w:hAnsi="Times New Roman" w:cs="Times New Roman"/>
          <w:b/>
          <w:color w:val="333333"/>
          <w:sz w:val="24"/>
          <w:szCs w:val="24"/>
        </w:rPr>
        <w:t>ется создание следующих условий:</w:t>
      </w:r>
    </w:p>
    <w:p w14:paraId="6AC290BE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1. Материально-техническое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537C0E9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Реализация программы происходит в музыкальном зале или классе,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оборудованном стандартной учебной мебелью (столы, стулья), а также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современной техникой – проектором, ноутбуком.</w:t>
      </w:r>
    </w:p>
    <w:p w14:paraId="06F0761A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Дидактический материал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 организации предметно-пространственной среды относятся условия,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обеспечивающие качество уровня развития у дошкольников музыкально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ритмических и танцевально-творческих навыков:</w:t>
      </w:r>
    </w:p>
    <w:p w14:paraId="51EF738C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-наличие музыкальной аппаратуры, музыкальный центр, компьютер,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мультимедиа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плеер;</w:t>
      </w:r>
    </w:p>
    <w:p w14:paraId="6A30B339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-наличие музыкально-дидактических игр, пособий и атрибутов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танцам;</w:t>
      </w:r>
    </w:p>
    <w:p w14:paraId="69588B17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-костюмерная с достаточным количеством костюмов для танцевального</w:t>
      </w:r>
    </w:p>
    <w:p w14:paraId="04DCD517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творчества дошкольников, выступлений;</w:t>
      </w:r>
    </w:p>
    <w:p w14:paraId="26E77DC4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-музыкальный инструмент (фортепиано)</w:t>
      </w:r>
    </w:p>
    <w:p w14:paraId="19D09AB4" w14:textId="77777777" w:rsidR="005531EF" w:rsidRPr="00831C3E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 процессе реализации программы используются текстовые, фото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72CB9E57" w14:textId="77777777" w:rsidR="005531EF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3. Кадровое обеспечение: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узыкальный руководитель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обеспечивающий проведение занятий в соответствии с тематическим планированием и содержанием Программы, а также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педагогическая диагностика обучающихся, коррекция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личностного развития каждого ребенка.</w:t>
      </w:r>
    </w:p>
    <w:p w14:paraId="08865D3B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25B34A05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6A2B7463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201CDA40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0DED8C64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6D2F8236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52A34010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5BDD75C2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9FB8C69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2246786E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0486D71A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43F6AA55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68F146F5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0B3C1B2B" w14:textId="77777777" w:rsidR="00CD61A4" w:rsidRDefault="00CD61A4" w:rsidP="00CD61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1BEB0542" w14:textId="77777777" w:rsidR="00CD61A4" w:rsidRPr="00831C3E" w:rsidRDefault="00CD61A4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2357724" w14:textId="77777777" w:rsidR="00831C3E" w:rsidRDefault="00831C3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286276" w14:textId="77777777" w:rsidR="00040125" w:rsidRDefault="00040125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0564686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8DC4DAF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69D0598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0EC7BF4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B5BEA0C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02EC737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D9D88A8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9082A7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5F1108A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C14701A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71D537C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18A52D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855CC2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64434CC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1AA6A65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1C0A14C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5F8BD12" w14:textId="77777777" w:rsidR="00A11A5E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27A3AED" w14:textId="77777777" w:rsidR="007A6166" w:rsidRDefault="00A11A5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r w:rsidR="003621A7">
        <w:rPr>
          <w:rFonts w:ascii="Times New Roman" w:hAnsi="Times New Roman" w:cs="Times New Roman"/>
          <w:b/>
          <w:color w:val="333333"/>
          <w:sz w:val="28"/>
          <w:szCs w:val="28"/>
        </w:rPr>
        <w:t>Мир т</w:t>
      </w:r>
      <w:r w:rsidR="00831C3E">
        <w:rPr>
          <w:rFonts w:ascii="Times New Roman" w:hAnsi="Times New Roman" w:cs="Times New Roman"/>
          <w:b/>
          <w:color w:val="333333"/>
          <w:sz w:val="28"/>
          <w:szCs w:val="28"/>
        </w:rPr>
        <w:t>анца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46335257" w14:textId="77777777" w:rsidR="00F24908" w:rsidRPr="00F24908" w:rsidRDefault="00F24908" w:rsidP="00F2490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9EAAEF2" w14:textId="77777777" w:rsidR="001A3C98" w:rsidRDefault="002E3264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Первый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«Кнопочки»</w:t>
      </w:r>
    </w:p>
    <w:p w14:paraId="7B463D7F" w14:textId="77777777" w:rsidR="00BC4D42" w:rsidRPr="001A3C98" w:rsidRDefault="00BC4D42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14:paraId="6493CF75" w14:textId="77777777" w:rsidTr="006B407A">
        <w:tc>
          <w:tcPr>
            <w:tcW w:w="988" w:type="dxa"/>
            <w:vMerge w:val="restart"/>
          </w:tcPr>
          <w:p w14:paraId="50B22B32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E2FF2F5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0887A04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EBDE390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5CFEBC0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14:paraId="6B9873D6" w14:textId="77777777" w:rsidTr="006B407A">
        <w:tc>
          <w:tcPr>
            <w:tcW w:w="988" w:type="dxa"/>
            <w:vMerge/>
          </w:tcPr>
          <w:p w14:paraId="158AA9E0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3A3BF36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BEB1D03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5C4BDE0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7B526A6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14:paraId="185D9898" w14:textId="77777777" w:rsidTr="006B407A">
        <w:tc>
          <w:tcPr>
            <w:tcW w:w="988" w:type="dxa"/>
          </w:tcPr>
          <w:p w14:paraId="52A0C829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D2BAAA0" w14:textId="77777777" w:rsidR="00BB7BA3" w:rsidRPr="00831C3E" w:rsidRDefault="00BB7BA3" w:rsidP="00BB7BA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 и элементы</w:t>
            </w:r>
          </w:p>
          <w:p w14:paraId="0F3DC53F" w14:textId="77777777" w:rsidR="00BC4D42" w:rsidRDefault="00BB7BA3" w:rsidP="00BB7BA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танцевальных движений</w:t>
            </w:r>
          </w:p>
        </w:tc>
        <w:tc>
          <w:tcPr>
            <w:tcW w:w="1424" w:type="dxa"/>
          </w:tcPr>
          <w:p w14:paraId="4FC4C4F2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AC4678F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6BC5A526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BC4D42" w14:paraId="152F3DF9" w14:textId="77777777" w:rsidTr="006B407A">
        <w:tc>
          <w:tcPr>
            <w:tcW w:w="988" w:type="dxa"/>
          </w:tcPr>
          <w:p w14:paraId="59B3C760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0F484A4" w14:textId="77777777" w:rsidR="00BC4D42" w:rsidRDefault="00BB7BA3" w:rsidP="00BB7BA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Партерная гимнастика (упражнения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полу)</w:t>
            </w:r>
          </w:p>
        </w:tc>
        <w:tc>
          <w:tcPr>
            <w:tcW w:w="1424" w:type="dxa"/>
          </w:tcPr>
          <w:p w14:paraId="1F916E75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947410B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D9701DD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BC4D42" w14:paraId="4A76D289" w14:textId="77777777" w:rsidTr="006B407A">
        <w:tc>
          <w:tcPr>
            <w:tcW w:w="988" w:type="dxa"/>
          </w:tcPr>
          <w:p w14:paraId="50694642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1B932C8" w14:textId="77777777" w:rsidR="00BC4D42" w:rsidRDefault="00BB7BA3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1424" w:type="dxa"/>
          </w:tcPr>
          <w:p w14:paraId="68DE1691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B14B8E1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5056169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BC4D42" w14:paraId="0749E1EF" w14:textId="77777777" w:rsidTr="006B407A">
        <w:tc>
          <w:tcPr>
            <w:tcW w:w="988" w:type="dxa"/>
          </w:tcPr>
          <w:p w14:paraId="4B779FFF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741C564" w14:textId="77777777" w:rsidR="00BC4D42" w:rsidRDefault="00BB7BA3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424" w:type="dxa"/>
          </w:tcPr>
          <w:p w14:paraId="413E594E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FF4E639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130C6DD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BC4D42" w14:paraId="0F1A78B9" w14:textId="77777777" w:rsidTr="006B407A">
        <w:tc>
          <w:tcPr>
            <w:tcW w:w="988" w:type="dxa"/>
          </w:tcPr>
          <w:p w14:paraId="386D328A" w14:textId="77777777" w:rsidR="00BC4D42" w:rsidRPr="00253C37" w:rsidRDefault="00BC4D42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038B21F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A162EDF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3010F229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1526DDDF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</w:tr>
    </w:tbl>
    <w:p w14:paraId="05961A57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A7D39DE" w14:textId="77777777" w:rsidR="002C1468" w:rsidRPr="00831C3E" w:rsidRDefault="00BB7BA3" w:rsidP="00BB7BA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Второй </w:t>
      </w:r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для группы «Винтики-</w:t>
      </w:r>
      <w:proofErr w:type="spellStart"/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6121F7AD" w14:textId="77777777" w:rsidR="00BB7BA3" w:rsidRDefault="00BB7BA3" w:rsidP="002C146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B7BA3" w14:paraId="580DCA21" w14:textId="77777777" w:rsidTr="006B407A">
        <w:tc>
          <w:tcPr>
            <w:tcW w:w="988" w:type="dxa"/>
            <w:vMerge w:val="restart"/>
          </w:tcPr>
          <w:p w14:paraId="6F27959D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CA3AC35" w14:textId="77777777" w:rsidR="00BB7BA3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E1256FB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709F99F9" w14:textId="77777777" w:rsidR="00BB7BA3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5E2C78A" w14:textId="77777777" w:rsidR="00BB7BA3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B7BA3" w14:paraId="4C636056" w14:textId="77777777" w:rsidTr="006B407A">
        <w:tc>
          <w:tcPr>
            <w:tcW w:w="988" w:type="dxa"/>
            <w:vMerge/>
          </w:tcPr>
          <w:p w14:paraId="24103B64" w14:textId="77777777" w:rsidR="00BB7BA3" w:rsidRPr="00253C37" w:rsidRDefault="00BB7BA3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1DC33848" w14:textId="77777777" w:rsidR="00BB7BA3" w:rsidRDefault="00BB7BA3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552EA89" w14:textId="77777777" w:rsidR="00BB7BA3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8FC7571" w14:textId="77777777" w:rsidR="00BB7BA3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8324A90" w14:textId="77777777" w:rsidR="00BB7BA3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B7BA3" w14:paraId="6B8BB111" w14:textId="77777777" w:rsidTr="006B407A">
        <w:tc>
          <w:tcPr>
            <w:tcW w:w="988" w:type="dxa"/>
          </w:tcPr>
          <w:p w14:paraId="1B739DE8" w14:textId="77777777" w:rsidR="00BB7BA3" w:rsidRPr="00A44815" w:rsidRDefault="00BB7BA3" w:rsidP="00A44815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D7D9EE1" w14:textId="77777777" w:rsidR="00BB7BA3" w:rsidRPr="00831C3E" w:rsidRDefault="00BB7BA3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 и элементы</w:t>
            </w:r>
          </w:p>
          <w:p w14:paraId="1744F02A" w14:textId="77777777" w:rsidR="00BB7BA3" w:rsidRDefault="00BB7BA3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танцевальных движений</w:t>
            </w:r>
          </w:p>
        </w:tc>
        <w:tc>
          <w:tcPr>
            <w:tcW w:w="1424" w:type="dxa"/>
          </w:tcPr>
          <w:p w14:paraId="4ABE273E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BF440E6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646AAD6A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BB7BA3" w14:paraId="7D07A715" w14:textId="77777777" w:rsidTr="006B407A">
        <w:tc>
          <w:tcPr>
            <w:tcW w:w="988" w:type="dxa"/>
          </w:tcPr>
          <w:p w14:paraId="6914D927" w14:textId="77777777" w:rsidR="00BB7BA3" w:rsidRPr="00A44815" w:rsidRDefault="00BB7BA3" w:rsidP="00A44815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FDB904C" w14:textId="77777777" w:rsidR="00BB7BA3" w:rsidRDefault="00BB7BA3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Партерная гимнастика (упражнения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полу)</w:t>
            </w:r>
          </w:p>
        </w:tc>
        <w:tc>
          <w:tcPr>
            <w:tcW w:w="1424" w:type="dxa"/>
          </w:tcPr>
          <w:p w14:paraId="053B995E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7751E3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2E8D47C9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BB7BA3" w14:paraId="30255C28" w14:textId="77777777" w:rsidTr="006B407A">
        <w:tc>
          <w:tcPr>
            <w:tcW w:w="988" w:type="dxa"/>
          </w:tcPr>
          <w:p w14:paraId="29A1D242" w14:textId="77777777" w:rsidR="00BB7BA3" w:rsidRPr="00A44815" w:rsidRDefault="00BB7BA3" w:rsidP="00A44815">
            <w:pPr>
              <w:pStyle w:val="a8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00BEABE" w14:textId="77777777" w:rsidR="00BB7BA3" w:rsidRDefault="00BB7BA3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1424" w:type="dxa"/>
          </w:tcPr>
          <w:p w14:paraId="243960C7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8427F65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3A1E1C02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BB7BA3" w14:paraId="2E45DC20" w14:textId="77777777" w:rsidTr="006B407A">
        <w:tc>
          <w:tcPr>
            <w:tcW w:w="988" w:type="dxa"/>
          </w:tcPr>
          <w:p w14:paraId="244D45CC" w14:textId="77777777" w:rsidR="00BB7BA3" w:rsidRPr="00A44815" w:rsidRDefault="00BB7BA3" w:rsidP="00A44815">
            <w:pPr>
              <w:pStyle w:val="a8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37B5FBA" w14:textId="77777777" w:rsidR="00BB7BA3" w:rsidRDefault="00BB7BA3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424" w:type="dxa"/>
          </w:tcPr>
          <w:p w14:paraId="6F143A62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610BD4E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7B3B5557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BB7BA3" w14:paraId="7D7D5697" w14:textId="77777777" w:rsidTr="006B407A">
        <w:tc>
          <w:tcPr>
            <w:tcW w:w="988" w:type="dxa"/>
          </w:tcPr>
          <w:p w14:paraId="491A724B" w14:textId="77777777" w:rsidR="00BB7BA3" w:rsidRPr="00253C37" w:rsidRDefault="00BB7BA3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9F89B4" w14:textId="77777777" w:rsidR="00BB7BA3" w:rsidRDefault="00BB7BA3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1728BCC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2269B693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4C8DF859" w14:textId="77777777" w:rsidR="00BB7BA3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</w:tr>
    </w:tbl>
    <w:p w14:paraId="4C6FE8B9" w14:textId="77777777" w:rsidR="00BB7BA3" w:rsidRDefault="00BB7BA3" w:rsidP="002C146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C3FE36F" w14:textId="77777777" w:rsidR="002C1468" w:rsidRDefault="00BB7BA3" w:rsidP="00BB7BA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Третий </w:t>
      </w:r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для группы «Цветики»</w:t>
      </w:r>
    </w:p>
    <w:p w14:paraId="3A051E8C" w14:textId="77777777" w:rsidR="00BB7BA3" w:rsidRDefault="00BB7BA3" w:rsidP="00BB7BA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44815" w14:paraId="2006A713" w14:textId="77777777" w:rsidTr="006B407A">
        <w:tc>
          <w:tcPr>
            <w:tcW w:w="988" w:type="dxa"/>
            <w:vMerge w:val="restart"/>
          </w:tcPr>
          <w:p w14:paraId="7171B932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32DAB949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C0304C2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6ADA34C8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027C03C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44815" w14:paraId="5E0DE6FB" w14:textId="77777777" w:rsidTr="006B407A">
        <w:tc>
          <w:tcPr>
            <w:tcW w:w="988" w:type="dxa"/>
            <w:vMerge/>
          </w:tcPr>
          <w:p w14:paraId="3A443F3F" w14:textId="77777777" w:rsidR="00A44815" w:rsidRPr="00253C37" w:rsidRDefault="00A44815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73B2854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387138D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005FDC9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10E5E1A3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A44815" w14:paraId="6594BE63" w14:textId="77777777" w:rsidTr="006B407A">
        <w:tc>
          <w:tcPr>
            <w:tcW w:w="988" w:type="dxa"/>
          </w:tcPr>
          <w:p w14:paraId="566310EF" w14:textId="77777777" w:rsidR="00A44815" w:rsidRPr="00A44815" w:rsidRDefault="00A44815" w:rsidP="00A44815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18D944A" w14:textId="77777777" w:rsidR="00A44815" w:rsidRPr="00831C3E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 и элементы</w:t>
            </w:r>
          </w:p>
          <w:p w14:paraId="1F7EB134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танцевальных движений</w:t>
            </w:r>
          </w:p>
        </w:tc>
        <w:tc>
          <w:tcPr>
            <w:tcW w:w="1424" w:type="dxa"/>
          </w:tcPr>
          <w:p w14:paraId="5A60D4F5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FD69644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764F91AE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A44815" w14:paraId="6791AE6D" w14:textId="77777777" w:rsidTr="006B407A">
        <w:tc>
          <w:tcPr>
            <w:tcW w:w="988" w:type="dxa"/>
          </w:tcPr>
          <w:p w14:paraId="1658D7AD" w14:textId="77777777" w:rsidR="00A44815" w:rsidRPr="00A44815" w:rsidRDefault="00A44815" w:rsidP="00A44815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956B70D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Партерная гимнастика (упражнения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полу)</w:t>
            </w:r>
          </w:p>
        </w:tc>
        <w:tc>
          <w:tcPr>
            <w:tcW w:w="1424" w:type="dxa"/>
          </w:tcPr>
          <w:p w14:paraId="3EB95832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7795446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34A2E0AA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A44815" w14:paraId="2728614B" w14:textId="77777777" w:rsidTr="006B407A">
        <w:tc>
          <w:tcPr>
            <w:tcW w:w="988" w:type="dxa"/>
          </w:tcPr>
          <w:p w14:paraId="5ADD6F2D" w14:textId="77777777" w:rsidR="00A44815" w:rsidRPr="00A44815" w:rsidRDefault="00A44815" w:rsidP="00A44815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BFEFA8B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1424" w:type="dxa"/>
          </w:tcPr>
          <w:p w14:paraId="7FDEA798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BD0713A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6946D0D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A44815" w14:paraId="5BC19465" w14:textId="77777777" w:rsidTr="006B407A">
        <w:tc>
          <w:tcPr>
            <w:tcW w:w="988" w:type="dxa"/>
          </w:tcPr>
          <w:p w14:paraId="53293E5B" w14:textId="77777777" w:rsidR="00A44815" w:rsidRPr="00A44815" w:rsidRDefault="00A44815" w:rsidP="00A44815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04A072A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424" w:type="dxa"/>
          </w:tcPr>
          <w:p w14:paraId="6301DBDA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95C354D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175B585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44815" w14:paraId="7DA75819" w14:textId="77777777" w:rsidTr="006B407A">
        <w:tc>
          <w:tcPr>
            <w:tcW w:w="988" w:type="dxa"/>
          </w:tcPr>
          <w:p w14:paraId="2C66C1CE" w14:textId="77777777" w:rsidR="00A44815" w:rsidRPr="00253C37" w:rsidRDefault="00A44815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D25D0E0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ECB27CC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42C291DA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3D6242BE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</w:tr>
    </w:tbl>
    <w:p w14:paraId="17EBB890" w14:textId="77777777" w:rsidR="00BB7BA3" w:rsidRDefault="00BB7BA3" w:rsidP="00BB7BA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9141AFE" w14:textId="77777777" w:rsidR="002C1468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Третий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для группы «Теремок»</w:t>
      </w:r>
    </w:p>
    <w:p w14:paraId="235C6255" w14:textId="77777777" w:rsidR="00A44815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44815" w14:paraId="097AE3E7" w14:textId="77777777" w:rsidTr="006B407A">
        <w:tc>
          <w:tcPr>
            <w:tcW w:w="988" w:type="dxa"/>
            <w:vMerge w:val="restart"/>
          </w:tcPr>
          <w:p w14:paraId="2A352B79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4D19D91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896B100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8110101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F603916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44815" w14:paraId="041749BD" w14:textId="77777777" w:rsidTr="006B407A">
        <w:tc>
          <w:tcPr>
            <w:tcW w:w="988" w:type="dxa"/>
            <w:vMerge/>
          </w:tcPr>
          <w:p w14:paraId="4A85BF67" w14:textId="77777777" w:rsidR="00A44815" w:rsidRPr="00253C37" w:rsidRDefault="00A44815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80CABE3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2AD24B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AD2753E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66E897E0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A44815" w14:paraId="1430F882" w14:textId="77777777" w:rsidTr="006B407A">
        <w:tc>
          <w:tcPr>
            <w:tcW w:w="988" w:type="dxa"/>
          </w:tcPr>
          <w:p w14:paraId="0C749794" w14:textId="77777777" w:rsidR="00A44815" w:rsidRPr="00A44815" w:rsidRDefault="00A44815" w:rsidP="00A44815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FE7B9EA" w14:textId="77777777" w:rsidR="00A44815" w:rsidRPr="00831C3E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 и элементы</w:t>
            </w:r>
          </w:p>
          <w:p w14:paraId="27D44C35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танцевальных движений</w:t>
            </w:r>
          </w:p>
        </w:tc>
        <w:tc>
          <w:tcPr>
            <w:tcW w:w="1424" w:type="dxa"/>
          </w:tcPr>
          <w:p w14:paraId="167C4D05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9A38266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50CE44C4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A44815" w14:paraId="5F50F606" w14:textId="77777777" w:rsidTr="006B407A">
        <w:tc>
          <w:tcPr>
            <w:tcW w:w="988" w:type="dxa"/>
          </w:tcPr>
          <w:p w14:paraId="35BA5CE2" w14:textId="77777777" w:rsidR="00A44815" w:rsidRPr="00A44815" w:rsidRDefault="00A44815" w:rsidP="00A44815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98A12C8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Партерная гимнастика (упражнения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полу)</w:t>
            </w:r>
          </w:p>
        </w:tc>
        <w:tc>
          <w:tcPr>
            <w:tcW w:w="1424" w:type="dxa"/>
          </w:tcPr>
          <w:p w14:paraId="50FF63D6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0A5F922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2A5378E0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A44815" w14:paraId="2EAACD4E" w14:textId="77777777" w:rsidTr="006B407A">
        <w:tc>
          <w:tcPr>
            <w:tcW w:w="988" w:type="dxa"/>
          </w:tcPr>
          <w:p w14:paraId="3FFB3D6A" w14:textId="77777777" w:rsidR="00A44815" w:rsidRPr="00A44815" w:rsidRDefault="00A44815" w:rsidP="00A44815">
            <w:pPr>
              <w:pStyle w:val="a8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46FE14D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1424" w:type="dxa"/>
          </w:tcPr>
          <w:p w14:paraId="73231FFC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258EFEA9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79CC5376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44815" w14:paraId="681B43D1" w14:textId="77777777" w:rsidTr="006B407A">
        <w:tc>
          <w:tcPr>
            <w:tcW w:w="988" w:type="dxa"/>
          </w:tcPr>
          <w:p w14:paraId="6992F17D" w14:textId="77777777" w:rsidR="00A44815" w:rsidRPr="00A44815" w:rsidRDefault="00A44815" w:rsidP="00A44815">
            <w:pPr>
              <w:pStyle w:val="a8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547458A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424" w:type="dxa"/>
          </w:tcPr>
          <w:p w14:paraId="5A43A602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04483A0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0F7A765B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44815" w14:paraId="002CE957" w14:textId="77777777" w:rsidTr="006B407A">
        <w:tc>
          <w:tcPr>
            <w:tcW w:w="988" w:type="dxa"/>
          </w:tcPr>
          <w:p w14:paraId="7905A30E" w14:textId="77777777" w:rsidR="00A44815" w:rsidRPr="00253C37" w:rsidRDefault="00A44815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84D5322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797B33B6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067BD0B2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5701EEA4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</w:tr>
    </w:tbl>
    <w:p w14:paraId="56006753" w14:textId="77777777" w:rsidR="002C1468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Четвертый </w:t>
      </w:r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1468" w:rsidRPr="00831C3E">
        <w:rPr>
          <w:rFonts w:ascii="Times New Roman" w:hAnsi="Times New Roman" w:cs="Times New Roman"/>
          <w:color w:val="333333"/>
          <w:sz w:val="24"/>
          <w:szCs w:val="24"/>
        </w:rPr>
        <w:t>для группы «Знайки»</w:t>
      </w:r>
    </w:p>
    <w:p w14:paraId="6888C83F" w14:textId="77777777" w:rsidR="00A44815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44815" w14:paraId="40B82AC8" w14:textId="77777777" w:rsidTr="006B407A">
        <w:tc>
          <w:tcPr>
            <w:tcW w:w="988" w:type="dxa"/>
            <w:vMerge w:val="restart"/>
          </w:tcPr>
          <w:p w14:paraId="62771318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№</w:t>
            </w:r>
          </w:p>
          <w:p w14:paraId="0D246360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480523AE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0836A0D5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2C4BDF5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44815" w14:paraId="2503B930" w14:textId="77777777" w:rsidTr="006B407A">
        <w:tc>
          <w:tcPr>
            <w:tcW w:w="988" w:type="dxa"/>
            <w:vMerge/>
          </w:tcPr>
          <w:p w14:paraId="744E1F22" w14:textId="77777777" w:rsidR="00A44815" w:rsidRPr="00253C37" w:rsidRDefault="00A44815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740D4B71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D142410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8B856F3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62EC79A6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A44815" w14:paraId="4FFE7A23" w14:textId="77777777" w:rsidTr="006B407A">
        <w:tc>
          <w:tcPr>
            <w:tcW w:w="988" w:type="dxa"/>
          </w:tcPr>
          <w:p w14:paraId="1AE41EC9" w14:textId="77777777" w:rsidR="00A44815" w:rsidRPr="00A44815" w:rsidRDefault="00A44815" w:rsidP="00A44815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C7DCF46" w14:textId="77777777" w:rsidR="00A44815" w:rsidRPr="00831C3E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 и элементы</w:t>
            </w:r>
          </w:p>
          <w:p w14:paraId="41858A7E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танцевальных движений</w:t>
            </w:r>
          </w:p>
        </w:tc>
        <w:tc>
          <w:tcPr>
            <w:tcW w:w="1424" w:type="dxa"/>
          </w:tcPr>
          <w:p w14:paraId="3B1EEA5A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C114BB9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E92C78F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44815" w14:paraId="603A9987" w14:textId="77777777" w:rsidTr="006B407A">
        <w:tc>
          <w:tcPr>
            <w:tcW w:w="988" w:type="dxa"/>
          </w:tcPr>
          <w:p w14:paraId="70A06B9A" w14:textId="77777777" w:rsidR="00A44815" w:rsidRPr="00A44815" w:rsidRDefault="00A44815" w:rsidP="00A44815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54CD972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Партерная гимнастика (упражнения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полу)</w:t>
            </w:r>
          </w:p>
        </w:tc>
        <w:tc>
          <w:tcPr>
            <w:tcW w:w="1424" w:type="dxa"/>
          </w:tcPr>
          <w:p w14:paraId="003ED6D7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5C4A337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63B635CB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A44815" w14:paraId="0EECCD38" w14:textId="77777777" w:rsidTr="006B407A">
        <w:tc>
          <w:tcPr>
            <w:tcW w:w="988" w:type="dxa"/>
          </w:tcPr>
          <w:p w14:paraId="4320AF80" w14:textId="77777777" w:rsidR="00A44815" w:rsidRPr="00A44815" w:rsidRDefault="00A44815" w:rsidP="00A44815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7F9AB13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1424" w:type="dxa"/>
          </w:tcPr>
          <w:p w14:paraId="2024CF1F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F2A9C39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0B806E1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A44815" w14:paraId="753E99CF" w14:textId="77777777" w:rsidTr="006B407A">
        <w:tc>
          <w:tcPr>
            <w:tcW w:w="988" w:type="dxa"/>
          </w:tcPr>
          <w:p w14:paraId="2D898AE7" w14:textId="77777777" w:rsidR="00A44815" w:rsidRPr="00A44815" w:rsidRDefault="00A44815" w:rsidP="00A44815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0A2842E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424" w:type="dxa"/>
          </w:tcPr>
          <w:p w14:paraId="45B59E65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38A5FAE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E8591FE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44815" w14:paraId="6587C89E" w14:textId="77777777" w:rsidTr="006B407A">
        <w:tc>
          <w:tcPr>
            <w:tcW w:w="988" w:type="dxa"/>
          </w:tcPr>
          <w:p w14:paraId="7D9F808C" w14:textId="77777777" w:rsidR="00A44815" w:rsidRPr="00253C37" w:rsidRDefault="00A44815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B137FDB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661CDE48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7C885562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14:paraId="154079A7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</w:tr>
    </w:tbl>
    <w:p w14:paraId="25284425" w14:textId="77777777" w:rsidR="00A44815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4CB04C1" w14:textId="77777777" w:rsidR="00A44815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Четвертый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для группы «Сафари»</w:t>
      </w:r>
    </w:p>
    <w:p w14:paraId="4B821443" w14:textId="77777777" w:rsidR="00A44815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44815" w14:paraId="109F6363" w14:textId="77777777" w:rsidTr="006B407A">
        <w:tc>
          <w:tcPr>
            <w:tcW w:w="988" w:type="dxa"/>
            <w:vMerge w:val="restart"/>
          </w:tcPr>
          <w:p w14:paraId="5850385D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188F2273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46296760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D6FA04C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E6555F4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44815" w14:paraId="63444E57" w14:textId="77777777" w:rsidTr="006B407A">
        <w:tc>
          <w:tcPr>
            <w:tcW w:w="988" w:type="dxa"/>
            <w:vMerge/>
          </w:tcPr>
          <w:p w14:paraId="4DB47640" w14:textId="77777777" w:rsidR="00A44815" w:rsidRPr="00253C37" w:rsidRDefault="00A44815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1F295250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F479178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7A46A3B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098C37C6" w14:textId="77777777" w:rsidR="00A44815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CC5519" w14:paraId="1A22C31A" w14:textId="77777777" w:rsidTr="006B407A">
        <w:tc>
          <w:tcPr>
            <w:tcW w:w="988" w:type="dxa"/>
          </w:tcPr>
          <w:p w14:paraId="4E7E4E46" w14:textId="77777777" w:rsidR="00CC5519" w:rsidRPr="00A44815" w:rsidRDefault="00CC5519" w:rsidP="00CC5519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E8DB822" w14:textId="77777777" w:rsidR="00CC5519" w:rsidRPr="00831C3E" w:rsidRDefault="00CC5519" w:rsidP="00CC551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 и элементы</w:t>
            </w:r>
          </w:p>
          <w:p w14:paraId="7DDDCEFC" w14:textId="77777777" w:rsidR="00CC5519" w:rsidRDefault="00CC5519" w:rsidP="00CC551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танцевальных движений</w:t>
            </w:r>
          </w:p>
        </w:tc>
        <w:tc>
          <w:tcPr>
            <w:tcW w:w="1424" w:type="dxa"/>
          </w:tcPr>
          <w:p w14:paraId="415A8332" w14:textId="77777777" w:rsidR="00CC5519" w:rsidRPr="003E16BA" w:rsidRDefault="00CC5519" w:rsidP="00CC551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867F380" w14:textId="77777777" w:rsidR="00CC5519" w:rsidRPr="003E16BA" w:rsidRDefault="00CC5519" w:rsidP="00CC551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56F54346" w14:textId="77777777" w:rsidR="00CC5519" w:rsidRPr="003E16BA" w:rsidRDefault="00CC5519" w:rsidP="00CC551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A44815" w14:paraId="152FC7ED" w14:textId="77777777" w:rsidTr="006B407A">
        <w:tc>
          <w:tcPr>
            <w:tcW w:w="988" w:type="dxa"/>
          </w:tcPr>
          <w:p w14:paraId="42A37AC9" w14:textId="77777777" w:rsidR="00A44815" w:rsidRPr="00A44815" w:rsidRDefault="00A44815" w:rsidP="00A44815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AA4FA8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Партерная гимнастика (упражнения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полу)</w:t>
            </w:r>
          </w:p>
        </w:tc>
        <w:tc>
          <w:tcPr>
            <w:tcW w:w="1424" w:type="dxa"/>
          </w:tcPr>
          <w:p w14:paraId="64BEA351" w14:textId="77777777" w:rsidR="00A44815" w:rsidRPr="003E16BA" w:rsidRDefault="00CC5519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08C389D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1E649EE0" w14:textId="77777777" w:rsidR="00A44815" w:rsidRPr="003E16BA" w:rsidRDefault="00CC5519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A44815" w14:paraId="29F859B5" w14:textId="77777777" w:rsidTr="006B407A">
        <w:tc>
          <w:tcPr>
            <w:tcW w:w="988" w:type="dxa"/>
          </w:tcPr>
          <w:p w14:paraId="65159830" w14:textId="77777777" w:rsidR="00A44815" w:rsidRPr="00A44815" w:rsidRDefault="00A44815" w:rsidP="00A44815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87C5DC4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1424" w:type="dxa"/>
          </w:tcPr>
          <w:p w14:paraId="2625EECA" w14:textId="77777777" w:rsidR="00A44815" w:rsidRPr="003E16BA" w:rsidRDefault="00CC5519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184672E8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1B2F89C" w14:textId="77777777" w:rsidR="00A44815" w:rsidRPr="003E16BA" w:rsidRDefault="00CC5519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A44815" w14:paraId="71F495DD" w14:textId="77777777" w:rsidTr="006B407A">
        <w:tc>
          <w:tcPr>
            <w:tcW w:w="988" w:type="dxa"/>
          </w:tcPr>
          <w:p w14:paraId="379630D9" w14:textId="77777777" w:rsidR="00A44815" w:rsidRPr="00A44815" w:rsidRDefault="00A44815" w:rsidP="00A44815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7DCC23C" w14:textId="77777777" w:rsidR="00A44815" w:rsidRDefault="00A44815" w:rsidP="006B407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424" w:type="dxa"/>
          </w:tcPr>
          <w:p w14:paraId="0B1443A1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732413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33BA34E" w14:textId="77777777" w:rsidR="00A44815" w:rsidRPr="003E16BA" w:rsidRDefault="00A44815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44815" w14:paraId="7D359C5C" w14:textId="77777777" w:rsidTr="006B407A">
        <w:tc>
          <w:tcPr>
            <w:tcW w:w="988" w:type="dxa"/>
          </w:tcPr>
          <w:p w14:paraId="4F2637C5" w14:textId="77777777" w:rsidR="00A44815" w:rsidRPr="00253C37" w:rsidRDefault="00A44815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8365D68" w14:textId="77777777" w:rsidR="00A44815" w:rsidRDefault="00A44815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8AA1448" w14:textId="77777777" w:rsidR="00A44815" w:rsidRPr="003E16BA" w:rsidRDefault="00CC5519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1FD8DC29" w14:textId="77777777" w:rsidR="00A44815" w:rsidRPr="003E16BA" w:rsidRDefault="00CC5519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5D82C7BE" w14:textId="77777777" w:rsidR="00A44815" w:rsidRPr="003E16BA" w:rsidRDefault="00CC5519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</w:tr>
    </w:tbl>
    <w:p w14:paraId="0CBC7B8C" w14:textId="77777777" w:rsidR="00A44815" w:rsidRDefault="00A44815" w:rsidP="00A448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5DC62BB" w14:textId="77777777" w:rsidR="00656018" w:rsidRDefault="0065601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2C4749A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5BA1B87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FBECCE0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5C6AE7B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22056F6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DB4F0A3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1806BD1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6B4F927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7C75145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4858088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0A0D1A7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497AAE4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983C1A5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EA8C876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C1F1177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EEDB75A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09FEF95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2B6F296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F851499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F73FC96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FADF084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EF0D2B1" w14:textId="77777777" w:rsidR="005407CD" w:rsidRDefault="005407CD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7CFA8DD" w14:textId="77777777" w:rsidR="005407CD" w:rsidRDefault="005407CD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48E1AF3" w14:textId="77777777" w:rsidR="005407CD" w:rsidRDefault="005407CD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AACAEFF" w14:textId="77777777" w:rsidR="00A11A5E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DC25ADA" w14:textId="77777777" w:rsidR="006957E6" w:rsidRPr="0042740F" w:rsidRDefault="00A11A5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242464D1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33C7713" w14:textId="77777777" w:rsidR="00450C8D" w:rsidRDefault="006957E6" w:rsidP="00450C8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руппа «Кнопочки»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61B0E2E0" w14:textId="77777777" w:rsidR="00450C8D" w:rsidRDefault="00450C8D" w:rsidP="00450C8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bookmarkEnd w:id="0"/>
    <w:p w14:paraId="59FC967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1. Танцевальная азбука и элементы танцевальных движений</w:t>
      </w:r>
    </w:p>
    <w:p w14:paraId="4A2482E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5BEE2E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танцевальной азбукой:</w:t>
      </w:r>
    </w:p>
    <w:p w14:paraId="3713DC5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постановка корпуса;</w:t>
      </w:r>
    </w:p>
    <w:p w14:paraId="0FF7B09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рук, кистей, и пальцев;</w:t>
      </w:r>
    </w:p>
    <w:p w14:paraId="2C3F892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плеч;</w:t>
      </w:r>
    </w:p>
    <w:p w14:paraId="1C7D31E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головы;</w:t>
      </w:r>
    </w:p>
    <w:p w14:paraId="09F110A4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корпуса;</w:t>
      </w:r>
    </w:p>
    <w:p w14:paraId="0018184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элементами танцевальных движений:</w:t>
      </w:r>
    </w:p>
    <w:p w14:paraId="376743B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ходьба: простой шаг в разном темпе и характере;</w:t>
      </w:r>
    </w:p>
    <w:p w14:paraId="0F9C9B1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бег и прыжки в сочетании по принципу контраста;</w:t>
      </w:r>
    </w:p>
    <w:p w14:paraId="05F7AFC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притопы: удар одной ногой в пол, поочередные удары правой и левой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ногой;</w:t>
      </w:r>
    </w:p>
    <w:p w14:paraId="0A1E617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топающий шаг, выставление ноги на носок перед собой;</w:t>
      </w:r>
      <w:r w:rsidR="00A11A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хлопки;</w:t>
      </w:r>
    </w:p>
    <w:p w14:paraId="4A8F0B9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с атрибутами (мяч, погремушка)</w:t>
      </w:r>
    </w:p>
    <w:p w14:paraId="6CBBAFF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танцевальными рисунками и ориентацией в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пространстве:</w:t>
      </w:r>
    </w:p>
    <w:p w14:paraId="775B4F7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и игры по ориентации в пространстве;</w:t>
      </w:r>
    </w:p>
    <w:p w14:paraId="0505021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построение в круг;</w:t>
      </w:r>
      <w:r w:rsidR="00A11A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построение в линию;</w:t>
      </w:r>
      <w:r w:rsidR="00A11A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построение в две линии.</w:t>
      </w:r>
    </w:p>
    <w:p w14:paraId="2C2F0A0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3A13D5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упражнений танцевальной азбуки.</w:t>
      </w:r>
    </w:p>
    <w:p w14:paraId="7BBAD0F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элементов танцевальных движений.</w:t>
      </w:r>
    </w:p>
    <w:p w14:paraId="48EEE9C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упражнений по ориентации в пространстве.</w:t>
      </w:r>
    </w:p>
    <w:p w14:paraId="108B0F33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1D2C8D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2. Партерная гимнастика (упражнения на полу)</w:t>
      </w:r>
    </w:p>
    <w:p w14:paraId="4E6F5AC9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FAAED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с элементами партерной гимнастики:</w:t>
      </w:r>
    </w:p>
    <w:p w14:paraId="4C11E4B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развития гибкости;</w:t>
      </w:r>
    </w:p>
    <w:p w14:paraId="65810BD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стоп;</w:t>
      </w:r>
    </w:p>
    <w:p w14:paraId="22AF0CA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развития растяжки;</w:t>
      </w:r>
    </w:p>
    <w:p w14:paraId="3084E6D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позвоночника.</w:t>
      </w:r>
    </w:p>
    <w:p w14:paraId="75998CB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  <w:r w:rsidR="00A11A5E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ыполнение тренировочных упражнений на полу.</w:t>
      </w:r>
    </w:p>
    <w:p w14:paraId="1EB83FEB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78E28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3. Танцевальные этюды, игры, танцы</w:t>
      </w:r>
    </w:p>
    <w:p w14:paraId="41972BC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F788B1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составление этюдов на основе изученных танцевальных элементов;</w:t>
      </w:r>
    </w:p>
    <w:p w14:paraId="2E7C40C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сочинение с детьми танцевальных этюдов;</w:t>
      </w:r>
    </w:p>
    <w:p w14:paraId="6FCEDDB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ознакомление детей с играми;</w:t>
      </w:r>
    </w:p>
    <w:p w14:paraId="6E1C051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применение игр на занятиях.</w:t>
      </w:r>
    </w:p>
    <w:p w14:paraId="43FB9D38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CB35C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4. Итоговое занятие.</w:t>
      </w:r>
    </w:p>
    <w:p w14:paraId="5CDBC5C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  <w:r w:rsidR="00A11A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показ проученного материала родителям.</w:t>
      </w:r>
    </w:p>
    <w:p w14:paraId="763E2D24" w14:textId="77777777" w:rsidR="002C1468" w:rsidRDefault="002C1468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A56A87A" w14:textId="77777777" w:rsidR="00450C8D" w:rsidRDefault="00CC5519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Второй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руппа «Винтики-</w:t>
      </w:r>
      <w:proofErr w:type="spellStart"/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798A2775" w14:textId="77777777" w:rsidR="00450C8D" w:rsidRDefault="00450C8D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418BD39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1. Танцевальная азбука и элементы танцевальных движений</w:t>
      </w:r>
    </w:p>
    <w:p w14:paraId="0420082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BE58ED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Закрепление и ознакомление с новыми элементами танцевальной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азбуки:</w:t>
      </w:r>
    </w:p>
    <w:p w14:paraId="10A5C3A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головы: наклоны головы вперед, назад, в стороны, по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полукругу;</w:t>
      </w:r>
    </w:p>
    <w:p w14:paraId="425050B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lastRenderedPageBreak/>
        <w:t>-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 для плеч: спокойные или быстрые подъемы плеч вверх и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опускания их вниз;</w:t>
      </w:r>
    </w:p>
    <w:p w14:paraId="1E361F6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 для рук, кистей, пальцев. Работа над выразительностью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подъема рук в стороны или вверх;</w:t>
      </w:r>
    </w:p>
    <w:p w14:paraId="1D607E5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с предметами. Развитие полученных навыков игры с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мячом.</w:t>
      </w:r>
    </w:p>
    <w:p w14:paraId="19DC0FC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с новыми элементами танцевальных движений:</w:t>
      </w:r>
    </w:p>
    <w:p w14:paraId="2A56DB6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- равномерный бег с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захлёстом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голени;</w:t>
      </w:r>
    </w:p>
    <w:p w14:paraId="612CC80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легкие, равномерные, высокие прыжки;</w:t>
      </w:r>
    </w:p>
    <w:p w14:paraId="0E028FC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перескоки с ноги на ногу;</w:t>
      </w:r>
    </w:p>
    <w:p w14:paraId="1353B4D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простой танцевальный шаг, приставной шаг</w:t>
      </w:r>
    </w:p>
    <w:p w14:paraId="0D4C8DB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шаги на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и пятках;</w:t>
      </w:r>
    </w:p>
    <w:p w14:paraId="4CE6875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притопы: удары стопы в пол равномерно и по три;</w:t>
      </w:r>
    </w:p>
    <w:p w14:paraId="42E3F6B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танцевальными рисунками.</w:t>
      </w:r>
    </w:p>
    <w:p w14:paraId="3E7CB4F4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136D2C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Постановка корпуса: продолжение работы над подтянутостью спины,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постановкой головы.</w:t>
      </w:r>
    </w:p>
    <w:p w14:paraId="3F3FEEF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упражнений танцевальной азбуки.</w:t>
      </w:r>
    </w:p>
    <w:p w14:paraId="12C00E3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элементов танцевальных движений.</w:t>
      </w:r>
    </w:p>
    <w:p w14:paraId="6CEE378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Закрепление танцевальных элементов: полуприседания, повороты на</w:t>
      </w:r>
      <w:r w:rsidR="00CC5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двух ногах, вынос ноги на каблук.</w:t>
      </w:r>
    </w:p>
    <w:p w14:paraId="09D6522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Проведение игр для развития ориентации детей в пространстве.</w:t>
      </w:r>
    </w:p>
    <w:p w14:paraId="7E1A568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рисунков и упражнений по ориентации в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пространстве.</w:t>
      </w:r>
    </w:p>
    <w:p w14:paraId="5376EB0F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4249344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2. Партерная гимнастика (упражнения на полу)</w:t>
      </w:r>
    </w:p>
    <w:p w14:paraId="5A3251F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780899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с новыми элементами партерной гимнастики:</w:t>
      </w:r>
    </w:p>
    <w:p w14:paraId="792C2E0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-образные движения;</w:t>
      </w:r>
    </w:p>
    <w:p w14:paraId="2EEF25F4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танцевальные этюды на полу.</w:t>
      </w:r>
    </w:p>
    <w:p w14:paraId="278FBFE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0C1FEF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упражнение партерной гимнастики на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растягивания и гибкость.</w:t>
      </w:r>
    </w:p>
    <w:p w14:paraId="3D5E77AF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C22526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3. Танцевальные этюды, игры, танцы.</w:t>
      </w:r>
    </w:p>
    <w:p w14:paraId="7BBF635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8524C61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Сочинение танцевальных элементов в статичном положении или в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продвижении.</w:t>
      </w:r>
    </w:p>
    <w:p w14:paraId="08490E5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Слушание музыки, сказок и придумывание музыкальных образов,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танцевальных этюдов.</w:t>
      </w:r>
    </w:p>
    <w:p w14:paraId="75B8D9A1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Отгадывание музыкальных загадок.</w:t>
      </w:r>
    </w:p>
    <w:p w14:paraId="4F81D924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3742A6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4. Итоговое занятие.</w:t>
      </w:r>
    </w:p>
    <w:p w14:paraId="5A8B493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C85C69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показ родителям проученного материала;</w:t>
      </w:r>
    </w:p>
    <w:p w14:paraId="2320340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выступление на сценической площадке с танцевальным номером.</w:t>
      </w:r>
    </w:p>
    <w:p w14:paraId="25788141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03617F" w14:textId="77777777" w:rsidR="00450C8D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1EA0">
        <w:rPr>
          <w:rFonts w:ascii="Times New Roman" w:hAnsi="Times New Roman" w:cs="Times New Roman"/>
          <w:b/>
          <w:color w:val="333333"/>
          <w:sz w:val="24"/>
          <w:szCs w:val="24"/>
        </w:rPr>
        <w:t>Т</w:t>
      </w:r>
      <w:r w:rsidR="00831C3E" w:rsidRPr="006C1EA0">
        <w:rPr>
          <w:rFonts w:ascii="Times New Roman" w:hAnsi="Times New Roman" w:cs="Times New Roman"/>
          <w:b/>
          <w:color w:val="333333"/>
          <w:sz w:val="24"/>
          <w:szCs w:val="24"/>
        </w:rPr>
        <w:t>рет</w:t>
      </w:r>
      <w:r w:rsidRPr="006C1EA0">
        <w:rPr>
          <w:rFonts w:ascii="Times New Roman" w:hAnsi="Times New Roman" w:cs="Times New Roman"/>
          <w:b/>
          <w:color w:val="333333"/>
          <w:sz w:val="24"/>
          <w:szCs w:val="24"/>
        </w:rPr>
        <w:t>ий</w:t>
      </w:r>
      <w:r w:rsidR="00831C3E" w:rsidRPr="006C1EA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3 год обучения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«Цветики»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«Теремок»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6BC01888" w14:textId="77777777" w:rsidR="00831C3E" w:rsidRPr="006C1EA0" w:rsidRDefault="00450C8D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4379F99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1. Танцевальная азбука и элементы танцевальных движений</w:t>
      </w:r>
    </w:p>
    <w:p w14:paraId="3969DE91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D8C350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Закрепление и ознакомление с новыми элементами танцевальной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азбуки:</w:t>
      </w:r>
    </w:p>
    <w:p w14:paraId="76DBD51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головы: наклоны головы вперед, назад, в стороны, по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полукругу;</w:t>
      </w:r>
    </w:p>
    <w:p w14:paraId="6A89C07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-упражнения для плеч: спокойные или быстрые подъемы плеч вверх и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опускания их вниз;</w:t>
      </w:r>
    </w:p>
    <w:p w14:paraId="41AAA16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lastRenderedPageBreak/>
        <w:t>-упражнения для рук, кистей, пальцев. Работа над выразительностью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подъема рук в стороны или вверх;</w:t>
      </w:r>
    </w:p>
    <w:p w14:paraId="49FDC68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с предметами. Развитие полученных навыков игры с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мячом.</w:t>
      </w:r>
    </w:p>
    <w:p w14:paraId="27B5FD0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с новыми элементами танцевальных движений:</w:t>
      </w:r>
    </w:p>
    <w:p w14:paraId="0BB933D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- равномерный бег с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захлёстом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голени;</w:t>
      </w:r>
    </w:p>
    <w:p w14:paraId="5B0766D9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легкие, равномерные, высокие прыжки;</w:t>
      </w:r>
    </w:p>
    <w:p w14:paraId="46016A3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-перескоки с ноги на ногу;</w:t>
      </w:r>
    </w:p>
    <w:p w14:paraId="3F53F86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простой танцевальный шаг, приставной шаг</w:t>
      </w:r>
    </w:p>
    <w:p w14:paraId="136E358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-шаги на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и пятках;</w:t>
      </w:r>
    </w:p>
    <w:p w14:paraId="0608644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-притопы: удары стопы в пол равномерно и по три;</w:t>
      </w:r>
    </w:p>
    <w:p w14:paraId="0AFB77F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C35405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Постановка корпуса: продолжение работы над подтянутостью спины,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постановкой головы.</w:t>
      </w:r>
    </w:p>
    <w:p w14:paraId="51F19FF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упражнений танцевальной азбуки.</w:t>
      </w:r>
    </w:p>
    <w:p w14:paraId="3D91E10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элементов танцевальных движений.</w:t>
      </w:r>
    </w:p>
    <w:p w14:paraId="20739D4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Закрепление танцевальных элементов: полуприседания, повороты на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двух ногах, вынос ноги на каблук.</w:t>
      </w:r>
    </w:p>
    <w:p w14:paraId="0E6528F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танцевальными рисунками.</w:t>
      </w:r>
    </w:p>
    <w:p w14:paraId="59E1A82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Проведение игр для развития ориентации детей в пространстве.</w:t>
      </w:r>
    </w:p>
    <w:p w14:paraId="40FDD0B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рисунков и упражнений по ориентации в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пространстве.</w:t>
      </w:r>
    </w:p>
    <w:p w14:paraId="643DCF4E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46CBB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2. Партерная гимнастика (упражнения на полу)</w:t>
      </w:r>
    </w:p>
    <w:p w14:paraId="6101DFE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с новыми элементами партерной гимнастики:</w:t>
      </w:r>
    </w:p>
    <w:p w14:paraId="1FF88CF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-образные движения;</w:t>
      </w:r>
    </w:p>
    <w:p w14:paraId="1D45DCD1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танцевальные этюды на полу.</w:t>
      </w:r>
    </w:p>
    <w:p w14:paraId="1C35110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ADAD784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упражнений партерной гимнастики на растягивания и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гибкость.</w:t>
      </w:r>
    </w:p>
    <w:p w14:paraId="788AAF9A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B7FA02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3. Танцевальные этюды, игры, танцы.</w:t>
      </w:r>
    </w:p>
    <w:p w14:paraId="6A30DAA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F411FB1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Сочинение танцевальных элементов в статичном положении или в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продвижении.</w:t>
      </w:r>
    </w:p>
    <w:p w14:paraId="3069C02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Слушание музыки, сказок и придумывание музыкальных образов,</w:t>
      </w:r>
      <w:r w:rsidR="006C1E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танцевальных этюдов.</w:t>
      </w:r>
    </w:p>
    <w:p w14:paraId="63FCDBD9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Отгадывание музыкальных загадок.</w:t>
      </w:r>
    </w:p>
    <w:p w14:paraId="768B0B90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F479D8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4. Итоговое занятие.</w:t>
      </w:r>
    </w:p>
    <w:p w14:paraId="09742F6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показ родителям проученного материала;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выступление на сценической площадке с танцевальным номером.</w:t>
      </w:r>
    </w:p>
    <w:p w14:paraId="494A20BC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3BD6A23D" w14:textId="77777777" w:rsidR="006C1EA0" w:rsidRDefault="006C1EA0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Четвертый </w:t>
      </w:r>
      <w:r w:rsidRPr="006C1EA0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«Знайки»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</w:t>
      </w:r>
      <w:r w:rsidR="00450C8D" w:rsidRPr="00450C8D">
        <w:rPr>
          <w:rFonts w:ascii="Times New Roman" w:hAnsi="Times New Roman" w:cs="Times New Roman"/>
          <w:b/>
          <w:color w:val="333333"/>
          <w:sz w:val="24"/>
          <w:szCs w:val="24"/>
        </w:rPr>
        <w:t>«Сафари»</w:t>
      </w:r>
      <w:r w:rsidR="00450C8D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341AE51D" w14:textId="77777777" w:rsidR="00450C8D" w:rsidRPr="006C1EA0" w:rsidRDefault="00450C8D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6D4530B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1. Танцевальная азбука и элементы танцевальных движений</w:t>
      </w:r>
    </w:p>
    <w:p w14:paraId="1A8287B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C9E471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Закрепление и ознакомление с новыми элементами танцевальной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азбуки:</w:t>
      </w:r>
    </w:p>
    <w:p w14:paraId="7F19E04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для головы: наклоны головы вперед, назад, в стороны, по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полукругу;</w:t>
      </w:r>
    </w:p>
    <w:p w14:paraId="1EBDA9A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-упражнения для плеч: спокойные или быстрые подъемы плеч вверх и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опускания их вниз;</w:t>
      </w:r>
    </w:p>
    <w:p w14:paraId="6D217B59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-упражнения для рук, кистей, пальцев. Работа над выразительностью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подъема рук в стороны или вверх;</w:t>
      </w:r>
    </w:p>
    <w:p w14:paraId="3885FAD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упражнения с предметами. Развитие полученных навыков игры с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мячом.</w:t>
      </w:r>
    </w:p>
    <w:p w14:paraId="06F41CF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с новыми элементами танцевальных движений:</w:t>
      </w:r>
    </w:p>
    <w:p w14:paraId="5E06E413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- равномерный бег с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захлёстом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голени;</w:t>
      </w:r>
    </w:p>
    <w:p w14:paraId="49689248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легкие, равномерные, высокие прыжки;</w:t>
      </w:r>
    </w:p>
    <w:p w14:paraId="4BC0A4C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-перескоки с ноги на ногу;</w:t>
      </w:r>
    </w:p>
    <w:p w14:paraId="387E513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простой танцевальный шаг, приставной шаг</w:t>
      </w:r>
    </w:p>
    <w:p w14:paraId="60FE8C89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-шаги на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и пятках;</w:t>
      </w:r>
    </w:p>
    <w:p w14:paraId="206250A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-притопы: удары стопы в пол равномерно и по три;</w:t>
      </w:r>
    </w:p>
    <w:p w14:paraId="76BC7A7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Ритмика:</w:t>
      </w:r>
    </w:p>
    <w:p w14:paraId="37B4289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понятиями: шеренга, колонна, интервал, дистанция.</w:t>
      </w:r>
    </w:p>
    <w:p w14:paraId="1585E33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Построение и передвижение в танцевальном зале. Определение различных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музыкальных темпов. Виды шага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(на п\п; на пяточках; шаркающие). Виды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бега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(бег на п\п; с выбросом ног на 45 вперед, назад; подскоки, галоп).</w:t>
      </w:r>
    </w:p>
    <w:p w14:paraId="4C6AEEA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Прыжки на месте, из стороны в сторону, кенгуру, кенгуру с поджатыми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ногами). Упражнения на расслабление мышц: улитка, надуть и сдуть шарик,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незнайка. Па полька. Присядка мячик. Подготовительные упражнения для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</w:t>
      </w:r>
      <w:r w:rsidR="00593A70">
        <w:rPr>
          <w:rFonts w:ascii="Times New Roman" w:hAnsi="Times New Roman" w:cs="Times New Roman"/>
          <w:color w:val="333333"/>
          <w:sz w:val="24"/>
          <w:szCs w:val="24"/>
        </w:rPr>
        <w:t>ия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движения: колесо.</w:t>
      </w:r>
    </w:p>
    <w:p w14:paraId="3D525A8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B68C3EB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Постановка корпуса: продолжение работы над подтянутостью спины,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постановкой головы.</w:t>
      </w:r>
    </w:p>
    <w:p w14:paraId="1D30C90B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упражнений танцевальной азбуки.</w:t>
      </w:r>
    </w:p>
    <w:p w14:paraId="739D671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элементов танцевальных движений.</w:t>
      </w:r>
    </w:p>
    <w:p w14:paraId="7888AAC1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Закрепление танцевальных элементов: полуприседания, повороты на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двух ногах, вынос ноги на каблук.</w:t>
      </w:r>
    </w:p>
    <w:p w14:paraId="2E0BA061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танцевальными рисунками.</w:t>
      </w:r>
    </w:p>
    <w:p w14:paraId="0F14833B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Проведение игр для развития ориентации детей в пространстве.</w:t>
      </w:r>
    </w:p>
    <w:p w14:paraId="20FB27A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проученных рисунков и упражнений по ориентации в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пространстве.</w:t>
      </w:r>
    </w:p>
    <w:p w14:paraId="5E2E0F5B" w14:textId="77777777" w:rsidR="00F914F4" w:rsidRDefault="00F914F4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8100B6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2. Партерная гимнастика (упражнения на полу)</w:t>
      </w:r>
    </w:p>
    <w:p w14:paraId="0A920CC4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00845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Ознакомление с новыми элементами партерной гимнастики:</w:t>
      </w:r>
    </w:p>
    <w:p w14:paraId="4EE19582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 для развития и укрепления голеностопного сустава: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(сокращение и вытягивание стоп обеих ног с поворотами головы, сокращение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вытягивание стоп по очереди с наклонами головы, упражнения для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растягивания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ахилового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сухожилия, упражнения для развития паховой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выворотности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14:paraId="3F3173E5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 на пресс, упражнения для пресса и укрепления мышц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поясничного отдела позвоночника.</w:t>
      </w:r>
    </w:p>
    <w:p w14:paraId="6737DF99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 для развития гибкости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Комплекс упражнений для растягивания мышц ног.</w:t>
      </w:r>
    </w:p>
    <w:p w14:paraId="6589CE64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Образные движения.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Танцевальные этюды на полу.</w:t>
      </w:r>
    </w:p>
    <w:p w14:paraId="72BFBC0D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09E23E0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Выполнение упражнений партерной гимнастики на растягивания и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гибкость.</w:t>
      </w:r>
    </w:p>
    <w:p w14:paraId="0DD32A9C" w14:textId="77777777" w:rsidR="00F914F4" w:rsidRDefault="00F914F4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9165B2A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3. Танцевальные этюды, игры, танцы.</w:t>
      </w:r>
    </w:p>
    <w:p w14:paraId="69B458CF" w14:textId="77777777" w:rsidR="00F914F4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6BFF576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Сочинение танцевальных элементов в статичном положении или в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продвижении.</w:t>
      </w:r>
    </w:p>
    <w:p w14:paraId="4D3877C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Слушание музыки, сказок и придумывание музыкальных образов,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танцевальных этюдов.</w:t>
      </w:r>
      <w:r w:rsidR="00350A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Отгадывание музыкальных загадок.</w:t>
      </w:r>
    </w:p>
    <w:p w14:paraId="0A58B557" w14:textId="77777777" w:rsidR="00F914F4" w:rsidRDefault="00F914F4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831711F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Раздел 4. Итоговое занятие.</w:t>
      </w:r>
    </w:p>
    <w:p w14:paraId="6BCD73AC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3DB7D47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-показ родителям проученного материала;</w:t>
      </w:r>
    </w:p>
    <w:p w14:paraId="5661E6EE" w14:textId="77777777" w:rsidR="00831C3E" w:rsidRPr="00831C3E" w:rsidRDefault="00831C3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- выступление на сценической площадке с танцевальным номером.</w:t>
      </w:r>
    </w:p>
    <w:p w14:paraId="04E52603" w14:textId="77777777" w:rsidR="00CC5519" w:rsidRDefault="00CC5519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EFE3A1" w14:textId="77777777" w:rsidR="00A11A5E" w:rsidRDefault="00A11A5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EFC8D93" w14:textId="77777777" w:rsidR="00A11A5E" w:rsidRDefault="00A11A5E" w:rsidP="00110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9D0246E" w14:textId="77777777" w:rsidR="00CC5519" w:rsidRPr="00345524" w:rsidRDefault="00A11A5E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4. </w:t>
      </w:r>
      <w:r w:rsidR="00CC5519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41127C9B" w14:textId="77777777" w:rsidR="00CC5519" w:rsidRDefault="00CC5519" w:rsidP="00CC55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D432ED5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программы у обучающихся:</w:t>
      </w:r>
    </w:p>
    <w:p w14:paraId="15688A22" w14:textId="77777777" w:rsidR="00F914F4" w:rsidRPr="00F914F4" w:rsidRDefault="00F914F4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687EB6D" w14:textId="77777777" w:rsidR="00831C3E" w:rsidRPr="00F914F4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4F4">
        <w:rPr>
          <w:rFonts w:ascii="Times New Roman" w:hAnsi="Times New Roman" w:cs="Times New Roman"/>
          <w:b/>
          <w:color w:val="333333"/>
          <w:sz w:val="24"/>
          <w:szCs w:val="24"/>
        </w:rPr>
        <w:t>К концу обучения дети 3-4 лет должны уметь:</w:t>
      </w:r>
    </w:p>
    <w:p w14:paraId="075FB3D4" w14:textId="77777777" w:rsidR="00F914F4" w:rsidRDefault="00831C3E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1.Развитие музыкальности:</w:t>
      </w:r>
    </w:p>
    <w:p w14:paraId="7D828FD3" w14:textId="77777777" w:rsidR="00F914F4" w:rsidRDefault="00F914F4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проявлять интерес и любовь к музыке в процессе совместных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игр, движения под музыку со сверстниками, педагогами и родителями;</w:t>
      </w:r>
    </w:p>
    <w:p w14:paraId="14D47A41" w14:textId="77777777" w:rsidR="00F914F4" w:rsidRDefault="00F914F4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слушательский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узнавание знакомых плясовых,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маршевых мелодий, народных и детских песен, пьес изобразительного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характера и выражение это в эмоциях, движениях;</w:t>
      </w:r>
    </w:p>
    <w:p w14:paraId="3662D8F8" w14:textId="77777777" w:rsidR="00F914F4" w:rsidRDefault="00F914F4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передавать в движении характер музыки и ее настроение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(контрастное: веселое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грустное, шаловливое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спокойное и т.д.);</w:t>
      </w:r>
    </w:p>
    <w:p w14:paraId="092A7545" w14:textId="77777777" w:rsidR="00831C3E" w:rsidRPr="00831C3E" w:rsidRDefault="00F914F4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передавать основные средства музыкальной выразительности:</w:t>
      </w:r>
    </w:p>
    <w:p w14:paraId="3CE17D02" w14:textId="77777777" w:rsidR="00F914F4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темп (умеренно-быстрый 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умеренно-медленный), </w:t>
      </w:r>
    </w:p>
    <w:p w14:paraId="31857E42" w14:textId="77777777" w:rsidR="00F914F4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динамику (громко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тихо), </w:t>
      </w:r>
    </w:p>
    <w:p w14:paraId="69497D38" w14:textId="77777777" w:rsidR="00F914F4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регистр (высоко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низко), </w:t>
      </w:r>
    </w:p>
    <w:p w14:paraId="4355C5FA" w14:textId="77777777" w:rsidR="00F914F4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ритм (сильную долю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как акцент,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ритмическую пульсацию мелодии), </w:t>
      </w:r>
    </w:p>
    <w:p w14:paraId="4C98F298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различать 2-3-частную форму</w:t>
      </w:r>
      <w:r w:rsidR="00F91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произведения (с контрастными по характеру частями).</w:t>
      </w:r>
    </w:p>
    <w:p w14:paraId="229F84D7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2.Развитие двигательных качеств и умений</w:t>
      </w:r>
    </w:p>
    <w:p w14:paraId="5CB7FADB" w14:textId="77777777" w:rsidR="00F914F4" w:rsidRDefault="00831C3E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Основные:</w:t>
      </w:r>
    </w:p>
    <w:p w14:paraId="191F79BB" w14:textId="77777777" w:rsidR="00F914F4" w:rsidRDefault="00F914F4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ходьба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бодрая, спокойная, на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, на носках,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топающим шагом, вперед и назад (спиной), с высоким подниманием колена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(высокий шаг), ходьба на четвереньках;</w:t>
      </w:r>
    </w:p>
    <w:p w14:paraId="678DAA10" w14:textId="77777777" w:rsidR="00F914F4" w:rsidRDefault="00F914F4" w:rsidP="00F91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бег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легкий, ритмичный, птички", "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ручейки"и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т.д.);</w:t>
      </w:r>
    </w:p>
    <w:p w14:paraId="40C20B51" w14:textId="77777777" w:rsidR="001D4733" w:rsidRDefault="00F914F4" w:rsidP="001D47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прыжковые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 двух ногах на месте, с продвижением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вперед, прямой галоп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"лошадки", подскоки (4-й год жизни);</w:t>
      </w:r>
    </w:p>
    <w:p w14:paraId="6F3904A7" w14:textId="77777777" w:rsidR="001D4733" w:rsidRDefault="001D4733" w:rsidP="001D47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общеразвивающие упражнения: на различные группы мышц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различный характер, способ движения (упражнения на плавность движений,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махи,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пружинность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), которые даются, как правило, на основе игрового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образа;</w:t>
      </w:r>
    </w:p>
    <w:p w14:paraId="79747FE3" w14:textId="77777777" w:rsidR="001D4733" w:rsidRDefault="001D4733" w:rsidP="001D47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имитационные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разнообразные образно-игровые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движения, раскрывающие понятный детям образ, настроение или состояние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(веселый или трусливый зайчик, хитрая лиса, усталая старушка и т.д.);</w:t>
      </w:r>
    </w:p>
    <w:p w14:paraId="055B262C" w14:textId="77777777" w:rsidR="00831C3E" w:rsidRPr="00831C3E" w:rsidRDefault="001D4733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плясовые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простейшие элементы народных плясок,</w:t>
      </w:r>
      <w:r w:rsidR="00EC38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доступных по координации, например, поочередное выставление ноги на</w:t>
      </w:r>
      <w:r w:rsidR="00EC38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пятку,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притоптывание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одной ногой, "выбрасывание" ног и др.</w:t>
      </w:r>
    </w:p>
    <w:p w14:paraId="14D41F75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3. Развитие умений ориентироваться в пространстве: самостоятельно</w:t>
      </w:r>
      <w:r w:rsidR="00EC38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свободное место в зале, перестраиваться в круг, становиться в пары</w:t>
      </w:r>
      <w:r w:rsidR="00EC38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друг за другом.</w:t>
      </w:r>
    </w:p>
    <w:p w14:paraId="28C78B32" w14:textId="77777777" w:rsidR="00EC38D5" w:rsidRDefault="00831C3E" w:rsidP="00EC38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4. Развитие творческих способностей:</w:t>
      </w:r>
    </w:p>
    <w:p w14:paraId="0A33BFC7" w14:textId="77777777" w:rsidR="00EC38D5" w:rsidRDefault="00EC38D5" w:rsidP="00EC38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воспитание потребности к самовыражению в движении под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музыку;</w:t>
      </w:r>
    </w:p>
    <w:p w14:paraId="7E50FB1F" w14:textId="77777777" w:rsidR="005531EF" w:rsidRDefault="00EC38D5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формирование умений исполнять знакомые движения в игровых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ситуациях, под другую музыку;</w:t>
      </w:r>
    </w:p>
    <w:p w14:paraId="03BEDF8F" w14:textId="77777777" w:rsidR="00831C3E" w:rsidRPr="00831C3E" w:rsidRDefault="005531EF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воображения, фантазии, умения находить свои,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оригинальные движения для выражения характера музыки, игрового образа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выразительными жестами, элементарными плясовыми движениями вместе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педагогом и сверстниками.</w:t>
      </w:r>
    </w:p>
    <w:p w14:paraId="4C9317D6" w14:textId="77777777" w:rsidR="005531EF" w:rsidRDefault="00831C3E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5. Развитие и тренировка психических процессов:</w:t>
      </w:r>
    </w:p>
    <w:p w14:paraId="420650FF" w14:textId="77777777" w:rsidR="005531EF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начинать и заканчивать движение вместе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музыкой — развитие слухового внимания, способности координировать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слуховые представления и двигательную реакцию;</w:t>
      </w:r>
    </w:p>
    <w:p w14:paraId="075E21D4" w14:textId="77777777" w:rsidR="005531EF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умения выражать эмоции в мимике и пантомимике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радость, грусть, страх, и т.д., т.е.. контрастные по характеру настроения,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например: "Зайчик испугался", "Мишка радуется меду" и др.;</w:t>
      </w:r>
    </w:p>
    <w:p w14:paraId="414477AA" w14:textId="77777777" w:rsidR="005531EF" w:rsidRDefault="005531EF" w:rsidP="0055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тренировка подвижности (лабильности) нервных процессов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умение изменять движения в соответствии с различным темпом (умеренно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быстрым и умеренно медленным), формой (двухчастной) и ритмом музыки;</w:t>
      </w:r>
    </w:p>
    <w:p w14:paraId="7AAF90B1" w14:textId="77777777" w:rsidR="00831C3E" w:rsidRPr="00831C3E" w:rsidRDefault="005531EF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восприятия, внимания, воли, памяти, мышления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умение выполнять упражнения 1-го уровня сложности (см. прил. 2) от начала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до конца, не отвлекаясь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по показу взрослого или старшего ребенка.</w:t>
      </w:r>
    </w:p>
    <w:p w14:paraId="3C4ED1A2" w14:textId="77777777" w:rsidR="005531EF" w:rsidRDefault="005531EF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CD0D18" w14:textId="77777777" w:rsidR="00831C3E" w:rsidRPr="005531EF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531EF">
        <w:rPr>
          <w:rFonts w:ascii="Times New Roman" w:hAnsi="Times New Roman" w:cs="Times New Roman"/>
          <w:b/>
          <w:color w:val="333333"/>
          <w:sz w:val="24"/>
          <w:szCs w:val="24"/>
        </w:rPr>
        <w:t>К концу обучения дети 4-5 лет должны уметь:</w:t>
      </w:r>
    </w:p>
    <w:p w14:paraId="737C1201" w14:textId="77777777" w:rsidR="00831C3E" w:rsidRPr="00831C3E" w:rsidRDefault="00831C3E" w:rsidP="006B4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1. Развитие музыкальности:</w:t>
      </w:r>
    </w:p>
    <w:p w14:paraId="79CBAAB8" w14:textId="77777777" w:rsidR="006B407A" w:rsidRDefault="006B407A" w:rsidP="006B4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проявлять интерес и любовь к музыке, потребности в 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слушании, движении под музыку в свободных играх;</w:t>
      </w:r>
    </w:p>
    <w:p w14:paraId="15614683" w14:textId="77777777" w:rsidR="006B407A" w:rsidRDefault="006B407A" w:rsidP="006B4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слушательский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включение разнообразных произведений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для ритмических движений: народных, современных детских песен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некоторых доступных произведений изобразительного характера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композиторов-классиков, (например, из "Детского альбома"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П.Чайковского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"Баба Яга", "Новая куют", "Марш деревянных солдатиков" или из "Бирюлек"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М.Майкапара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: "Мотылек", "В садике "и др.);</w:t>
      </w:r>
    </w:p>
    <w:p w14:paraId="4FDAD832" w14:textId="77777777" w:rsidR="006B407A" w:rsidRDefault="006B407A" w:rsidP="006B4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передавать в пластике разнообразный характер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музыки, различные оттенки настроения (веселое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грустное, шаловливое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спокойное, радостное, торжественное, шуточное, беспокойное и т.д.);</w:t>
      </w:r>
    </w:p>
    <w:p w14:paraId="19A4D061" w14:textId="77777777" w:rsidR="006B407A" w:rsidRDefault="006B407A" w:rsidP="006B4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передавать основные средства музыкальной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выразительности: тем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(умеренно быстрый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умеренно медленный,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быстрый); </w:t>
      </w:r>
    </w:p>
    <w:p w14:paraId="62DAE763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динамику (громко-тихо, умеренно громко, усиление звучания и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уменьшение); </w:t>
      </w:r>
    </w:p>
    <w:p w14:paraId="02EBAC1E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регистр (высокий, низкий, средний); метроритм (сильную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долю, ритмическую пульсацию мелодии, сочетание восьмых и четвертных);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2636A4A3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различать 2-3-частную форму произведения, вариации с контрастными по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характеру частями;</w:t>
      </w:r>
    </w:p>
    <w:p w14:paraId="1956BB5D" w14:textId="77777777" w:rsidR="00831C3E" w:rsidRPr="00831C3E" w:rsidRDefault="006B407A" w:rsidP="006B4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способности различать жанр произведения (плясовая,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колыбельная, марш) и выражать это самостоятельно в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движениях и в слове.</w:t>
      </w:r>
    </w:p>
    <w:p w14:paraId="2F5EA778" w14:textId="77777777" w:rsidR="006B407A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4B6169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2. Развитие двигательных качеств и умений</w:t>
      </w:r>
    </w:p>
    <w:p w14:paraId="2FE4E98A" w14:textId="77777777" w:rsidR="006B407A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способности передавать в пластике музыкальный образ,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используя перечисленные ниже виды движений. Основные: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BE0184A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ходьба 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бодрая, спокойная, на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, на носках, топающим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шагом, вперед и назад (спиной), с высоким подниманием колена (высокий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шаг) в разном темпе и ритме, ходьба на четвереньках;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F10C1D2" w14:textId="77777777" w:rsidR="00831C3E" w:rsidRPr="00831C3E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бег 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легкий, ритмичный, передающий различный образ ("бабочки",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"птички", "ручейки" и т.д.), широкий ("волк"), острый (бежим по "'горячему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песку");</w:t>
      </w:r>
    </w:p>
    <w:p w14:paraId="20E887B5" w14:textId="77777777" w:rsidR="00831C3E" w:rsidRPr="00831C3E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прыжковые движения — на двух ногах на месте, с продвижением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вперед, прямой галоп - "лошадки", легкие поскоки;</w:t>
      </w:r>
    </w:p>
    <w:p w14:paraId="13AAEC3F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общ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развивающие упражнения на различные группы мышц и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различный характер, способ движения (упражнения на плавность движений,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махи,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пружинность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); </w:t>
      </w:r>
    </w:p>
    <w:p w14:paraId="1F35D6EC" w14:textId="77777777" w:rsidR="00831C3E" w:rsidRPr="00831C3E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 на гибкость, плавность движений;</w:t>
      </w:r>
    </w:p>
    <w:p w14:paraId="6F82F1C0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имитационные движения - разнообразные образно-игровые движения,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раскрывающие понятный детям образ, настроение или состояние ("веселый"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или "трусливый зайчик", "хитрая лиса", "усталая старушка", "бравый солдат"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и т.д.). </w:t>
      </w:r>
    </w:p>
    <w:p w14:paraId="0D8140AC" w14:textId="77777777" w:rsidR="00831C3E" w:rsidRPr="00831C3E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Уметь передавать динамику настроения, например, "обида-прощение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радость";</w:t>
      </w:r>
    </w:p>
    <w:p w14:paraId="329ACBF2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плясовые движения 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элементы народных плясок, доступных по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координации 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например, поочередное выставление ноги на пятку,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притоптывание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одной ногой, "выбрасывание" ног, полуприседания и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полуприсядка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для мальчиков и др. </w:t>
      </w:r>
    </w:p>
    <w:p w14:paraId="778EC4FF" w14:textId="77777777" w:rsidR="006B407A" w:rsidRDefault="00831C3E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Упражнения, включающие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одновременные движения рук и ног (однонаправленные и симметричные).</w:t>
      </w:r>
    </w:p>
    <w:p w14:paraId="3B2872C8" w14:textId="77777777" w:rsidR="006B407A" w:rsidRDefault="006B407A" w:rsidP="006B407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9C83E25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3. Развитие умений ориентироваться в </w:t>
      </w:r>
      <w:r w:rsidR="006B407A" w:rsidRPr="00831C3E">
        <w:rPr>
          <w:rFonts w:ascii="Times New Roman" w:hAnsi="Times New Roman" w:cs="Times New Roman"/>
          <w:color w:val="333333"/>
          <w:sz w:val="24"/>
          <w:szCs w:val="24"/>
        </w:rPr>
        <w:t>пространстве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: самостоятельно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свободное место в зале, перестраиваться в круг, становиться в пары</w:t>
      </w:r>
      <w:r w:rsidR="006B40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друг за другом, строиться в шеренгу и колонну, в несколько кругов.</w:t>
      </w:r>
    </w:p>
    <w:p w14:paraId="3204E2F7" w14:textId="77777777" w:rsidR="006B407A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083E930" w14:textId="77777777" w:rsidR="006B407A" w:rsidRDefault="00831C3E" w:rsidP="006B407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4. Развитие творческих способностей:</w:t>
      </w:r>
    </w:p>
    <w:p w14:paraId="5F95868A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воспитание потребности к самовыражению в движении под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узыку;</w:t>
      </w:r>
    </w:p>
    <w:p w14:paraId="06574D81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умений исполнять знакомые движения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различных игровых ситуациях, под другую музыку;</w:t>
      </w:r>
    </w:p>
    <w:p w14:paraId="5E4505FC" w14:textId="77777777" w:rsid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воображения, фантазии, умения самостоятельно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свои, оригинальные движения, подбирать слова, характеризующие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музыку и пластический образ.</w:t>
      </w:r>
    </w:p>
    <w:p w14:paraId="19037043" w14:textId="77777777" w:rsidR="006B407A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3F67A68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5. Развитие и тренировка психических процессов:</w:t>
      </w:r>
    </w:p>
    <w:p w14:paraId="11C2A6E0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самостоятельно начинать и заканчивать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движение вместе с музыкой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слухового внимания, способность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координировать слуховое представление и двигательную реакцию;</w:t>
      </w:r>
    </w:p>
    <w:p w14:paraId="7388909A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выражать эмоции в мимике и пантомимике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радость, грусть, страх, удивление, обида и т.д., т.е. разнообразные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характеру настроения, например: "Кошка обиделась", "Девочка удивляется»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и др.;</w:t>
      </w:r>
    </w:p>
    <w:p w14:paraId="59204ABF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тренировка подвижности (лабильности) нервных процессов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основе движения в различных темпах и ритмах;</w:t>
      </w:r>
    </w:p>
    <w:p w14:paraId="46E06351" w14:textId="77777777" w:rsid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восприятия, произвольного внимания, воли, всех видов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памяти (слуховой, зрительной, двигательной), мышления, речи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 умении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выразить свое восприятие в движениях, а также в рисунках и в словесном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описании.</w:t>
      </w:r>
    </w:p>
    <w:p w14:paraId="294F03C7" w14:textId="77777777" w:rsidR="006B407A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50AB9A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6. Развитие нравственно-коммуникативных качеств личности:</w:t>
      </w:r>
    </w:p>
    <w:p w14:paraId="4CD429A2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воспитание умения сочувствовать, сопереживать, воспринимая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музыкальный образ, настроение, объясняя свои чувства словами и выражая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их в пластике;</w:t>
      </w:r>
    </w:p>
    <w:p w14:paraId="024DFAE8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чувства такта (например, не танцевать и 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шуметь в помещении, если кто-то отдыхает или занимается, сочувствовать,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если кто-то упал или что-то уронил во время движения);</w:t>
      </w:r>
    </w:p>
    <w:p w14:paraId="049F3B99" w14:textId="77777777" w:rsidR="00831C3E" w:rsidRPr="00831C3E" w:rsidRDefault="006B407A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воспитание культурных привычек в процессе группового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общения с детьми и взрослыми, привычки выполнять необходимые правила</w:t>
      </w:r>
      <w:r w:rsidR="00FD3F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самостоятельно: пропускать старших впереди себя, мальчикам уметь</w:t>
      </w:r>
      <w:r w:rsidR="00FD3F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пригласить девочку на танец и затем проводить се на место, извиниться, если</w:t>
      </w:r>
      <w:r w:rsidR="00FD3F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произошло нечаянное столкновение и т.д.</w:t>
      </w:r>
    </w:p>
    <w:p w14:paraId="6BBE2197" w14:textId="77777777" w:rsidR="00FD3F8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81B99D9" w14:textId="77777777" w:rsidR="00831C3E" w:rsidRPr="00FD3F8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D3F8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 </w:t>
      </w:r>
      <w:r w:rsidR="00FD3F8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окончанию освоения Программы </w:t>
      </w:r>
      <w:r w:rsidRPr="00FD3F8E">
        <w:rPr>
          <w:rFonts w:ascii="Times New Roman" w:hAnsi="Times New Roman" w:cs="Times New Roman"/>
          <w:b/>
          <w:color w:val="333333"/>
          <w:sz w:val="24"/>
          <w:szCs w:val="24"/>
        </w:rPr>
        <w:t>дети 5-7 лет должны уметь:</w:t>
      </w:r>
    </w:p>
    <w:p w14:paraId="55EA226D" w14:textId="77777777" w:rsidR="00FD3F8E" w:rsidRDefault="00831C3E" w:rsidP="00FD3F8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1. Развитие музыкальности:</w:t>
      </w:r>
    </w:p>
    <w:p w14:paraId="12378E89" w14:textId="77777777" w:rsidR="00FD3F8E" w:rsidRDefault="00FD3F8E" w:rsidP="00FD3F8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роявление интереса и любви к музыке, потребности слушать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знакомые и новые музыкальные произведения, двигаться под музыку,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узнавать, что это за произведения и кто их написал;</w:t>
      </w:r>
    </w:p>
    <w:p w14:paraId="7863D690" w14:textId="77777777" w:rsidR="00FD3F8E" w:rsidRDefault="00FD3F8E" w:rsidP="00FD3F8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слушательский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опыт разнообразными по стилю и жанру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музыкальными сочинениями;</w:t>
      </w:r>
    </w:p>
    <w:p w14:paraId="292B4661" w14:textId="77777777" w:rsidR="00831C3E" w:rsidRPr="00831C3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выражать в движении характер музыки и 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настроение, передавая как контрасты, так и оттенки настроений в звучании;</w:t>
      </w:r>
    </w:p>
    <w:p w14:paraId="7C37B8A6" w14:textId="77777777" w:rsidR="00831C3E" w:rsidRPr="00831C3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передавать основные средства музыкальной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выразительности: темп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разнообразный, а также ускорения и замедления;</w:t>
      </w:r>
    </w:p>
    <w:p w14:paraId="00B3A81A" w14:textId="77777777" w:rsidR="00FD3F8E" w:rsidRDefault="00FD3F8E" w:rsidP="00FD3F8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динамику (усиление и уменьшение звучания, разнообразие динамических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оттенков); регистр (высокий, средний, низкий); метроритм (разнообразный,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том числе и синкопы); различать 2-3-частную форму произведения (с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малоконтрастными по характеру частями), а также вариации, рондо;</w:t>
      </w:r>
    </w:p>
    <w:p w14:paraId="0744A139" w14:textId="77777777" w:rsidR="00831C3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способности различать жанр произведения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плясовая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(вальс, полька, старинный и современный танец); песня (песня-марш,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песнятанец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и др.), марш, разный по характеру, и выражать это в соответствующих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движениях.</w:t>
      </w:r>
    </w:p>
    <w:p w14:paraId="6EE9CEE3" w14:textId="77777777" w:rsidR="00FD3F8E" w:rsidRPr="00831C3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B2D53D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2. Развитие двигательных качеств и умений</w:t>
      </w:r>
      <w:r w:rsidR="00FD3F8E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14:paraId="59AB3D48" w14:textId="77777777" w:rsidR="00831C3E" w:rsidRPr="00831C3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ходьба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бодрая, спокойная, на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, на носках,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пятках, пружинящим,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топающим шагом, "с каблучка", вперед и назад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(спиной), с высоким подниманием колена (высокий шаг), ходьба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четвереньках, "гусиным" шагом, с ускорением и замедлением;</w:t>
      </w:r>
    </w:p>
    <w:p w14:paraId="195ACEDF" w14:textId="77777777" w:rsidR="00831C3E" w:rsidRPr="00831C3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бег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легкий, ритмичный, передающий различный образ,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также высокий, широкий, острый, пружинящий бег;</w:t>
      </w:r>
    </w:p>
    <w:p w14:paraId="4BBF0113" w14:textId="77777777" w:rsidR="00831C3E" w:rsidRPr="00831C3E" w:rsidRDefault="00FD3F8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прыжковые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 одной, на двух ногах на месте и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различными вариациями, с продвижением вперед, различные виды галопа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(прямой галоп, боковой галоп), поскок "легкий" и "сильный" и др.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79991B5A" w14:textId="77777777" w:rsidR="00AD78D2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общеразвивающие упражнения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 различные группы мышц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различный характер, способ движения (упражнения на плавность движений,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махи, </w:t>
      </w:r>
      <w:proofErr w:type="spellStart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пружинность</w:t>
      </w:r>
      <w:proofErr w:type="spellEnd"/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); упражнения на развитие гибкости и пластичности,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точности и ловкости движений, координации рук и ног;</w:t>
      </w:r>
    </w:p>
    <w:p w14:paraId="01BB49A7" w14:textId="77777777" w:rsidR="00831C3E" w:rsidRP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имитационные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различные образно-игровые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движения, раскрывающие понятный детям образ, настроение или состояние,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динамику настроений, а также ощущения тяжести или легкости, разной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среды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" в воде", "в воздухе" и т.д.);</w:t>
      </w:r>
    </w:p>
    <w:p w14:paraId="09054C2F" w14:textId="77777777" w:rsidR="00831C3E" w:rsidRP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плясовые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элементы народных плясок и детского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бального танца, доступные по координации, танцевальные упражнения,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включающие асимметрию из современных ритмических танцев, а также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разнонаправленные движения для рук и ног, сложные циклические виды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движений: шаг польки, переменный шаг, шаг с притопом и др.</w:t>
      </w:r>
    </w:p>
    <w:p w14:paraId="2B48699D" w14:textId="77777777" w:rsidR="00AD78D2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40881E6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3. Развитие умений ориентироваться в пространстве: самостоятельно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свободное место в зале, перестраиваться в круг, становиться в пары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друг за другом, в несколько кругов, в шеренги, колонны, самостоятельно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выполнять перестроения на основе танцевальных композиций ("змейка",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"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воротики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", "спираль" и др.)</w:t>
      </w:r>
    </w:p>
    <w:p w14:paraId="256BFEEE" w14:textId="77777777" w:rsidR="00AD78D2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B1FAC4B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4. Развитие творческих способностей:</w:t>
      </w:r>
    </w:p>
    <w:p w14:paraId="49218170" w14:textId="77777777" w:rsidR="00831C3E" w:rsidRP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умений сочинять несложные плясовые движения и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комбинации;</w:t>
      </w:r>
    </w:p>
    <w:p w14:paraId="256F9316" w14:textId="77777777" w:rsidR="00831C3E" w:rsidRP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умений исполнять знакомые движения в игровых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ситуациях под другую музыку, импровизировать в драматизации,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самостоятельно создавая пластический образ;</w:t>
      </w:r>
    </w:p>
    <w:p w14:paraId="446A6DF6" w14:textId="77777777" w:rsidR="00831C3E" w:rsidRP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воображения, фантазии, умения находить свои,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оригинальные движения для выражения характера музыки, умение оценивать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свои творческие проявления и давать оценку другим детям.</w:t>
      </w:r>
    </w:p>
    <w:p w14:paraId="42094E55" w14:textId="77777777" w:rsidR="00AD78D2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A0EF628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5. Развитие и тренировка психических процессов:</w:t>
      </w:r>
    </w:p>
    <w:p w14:paraId="2B065039" w14:textId="77777777" w:rsidR="00831C3E" w:rsidRP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тренировка подвижности (лабильности) нервных процессов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умение изменять движения в соответствии с различным темпом, ритмом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формой музыкального произведения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по фразам;</w:t>
      </w:r>
    </w:p>
    <w:p w14:paraId="2C405F91" w14:textId="77777777" w:rsidR="00831C3E" w:rsidRP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восприятия, внимания, воли, памяти, мышления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основе усложнения заданий (увеличение объема движений,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продолжительности звучания музыки, разнообразия сочетаний упражнений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т.д.);</w:t>
      </w:r>
    </w:p>
    <w:p w14:paraId="3C9F14BE" w14:textId="77777777" w:rsidR="00831C3E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выражать различные эмоции в мимике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пантомимике: радость, грусть, страх, тревога, и т.д., разнообразные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характеру настроения, например: "Рыбки легко и свободно резвятся в воде",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"Кукла не хочет быть марионеткой, она мечтает стать настоящей балериной"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и др.</w:t>
      </w:r>
    </w:p>
    <w:p w14:paraId="3DEB9969" w14:textId="77777777" w:rsid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692990" w14:textId="77777777" w:rsidR="00831C3E" w:rsidRDefault="00831C3E" w:rsidP="00AD78D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Карта диагностики уровня развития детей по хореографии</w:t>
      </w:r>
    </w:p>
    <w:p w14:paraId="676C39AC" w14:textId="77777777" w:rsidR="00AD78D2" w:rsidRPr="00831C3E" w:rsidRDefault="00AD78D2" w:rsidP="00AD78D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AD78D2" w14:paraId="780BCE6B" w14:textId="77777777" w:rsidTr="00AD78D2">
        <w:tc>
          <w:tcPr>
            <w:tcW w:w="5382" w:type="dxa"/>
          </w:tcPr>
          <w:p w14:paraId="3DED7CD0" w14:textId="77777777" w:rsidR="00AD78D2" w:rsidRDefault="00AD78D2" w:rsidP="00AD78D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Характеристики</w:t>
            </w:r>
          </w:p>
        </w:tc>
        <w:tc>
          <w:tcPr>
            <w:tcW w:w="3963" w:type="dxa"/>
          </w:tcPr>
          <w:p w14:paraId="5AD9FEAB" w14:textId="77777777" w:rsidR="00AD78D2" w:rsidRDefault="00AD78D2" w:rsidP="00AD78D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Фамилия и имя ребенка</w:t>
            </w:r>
          </w:p>
        </w:tc>
      </w:tr>
      <w:tr w:rsidR="00AD78D2" w14:paraId="18AD827D" w14:textId="77777777" w:rsidTr="00AD78D2">
        <w:tc>
          <w:tcPr>
            <w:tcW w:w="5382" w:type="dxa"/>
          </w:tcPr>
          <w:p w14:paraId="77FAD913" w14:textId="77777777" w:rsidR="00AD78D2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Музыкальность</w:t>
            </w:r>
          </w:p>
        </w:tc>
        <w:tc>
          <w:tcPr>
            <w:tcW w:w="3963" w:type="dxa"/>
          </w:tcPr>
          <w:p w14:paraId="6D66B7FE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7697168A" w14:textId="77777777" w:rsidTr="00AD78D2">
        <w:tc>
          <w:tcPr>
            <w:tcW w:w="5382" w:type="dxa"/>
          </w:tcPr>
          <w:p w14:paraId="5373A896" w14:textId="77777777" w:rsidR="00AD78D2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Эмоциональная сфера</w:t>
            </w:r>
          </w:p>
        </w:tc>
        <w:tc>
          <w:tcPr>
            <w:tcW w:w="3963" w:type="dxa"/>
          </w:tcPr>
          <w:p w14:paraId="17175EA8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00F2F5CD" w14:textId="77777777" w:rsidTr="00AD78D2">
        <w:tc>
          <w:tcPr>
            <w:tcW w:w="5382" w:type="dxa"/>
          </w:tcPr>
          <w:p w14:paraId="1D489F3A" w14:textId="77777777" w:rsidR="00AD78D2" w:rsidRPr="00831C3E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характерологических</w:t>
            </w:r>
          </w:p>
          <w:p w14:paraId="0611278D" w14:textId="77777777" w:rsidR="00AD78D2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особенностей ребенка</w:t>
            </w:r>
          </w:p>
        </w:tc>
        <w:tc>
          <w:tcPr>
            <w:tcW w:w="3963" w:type="dxa"/>
          </w:tcPr>
          <w:p w14:paraId="5B26F788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01706D1D" w14:textId="77777777" w:rsidTr="00AD78D2">
        <w:tc>
          <w:tcPr>
            <w:tcW w:w="5382" w:type="dxa"/>
          </w:tcPr>
          <w:p w14:paraId="03CC6157" w14:textId="77777777" w:rsidR="00AD78D2" w:rsidRPr="00831C3E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Творческие проявления</w:t>
            </w:r>
          </w:p>
        </w:tc>
        <w:tc>
          <w:tcPr>
            <w:tcW w:w="3963" w:type="dxa"/>
          </w:tcPr>
          <w:p w14:paraId="52BEEBFF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60622223" w14:textId="77777777" w:rsidTr="00AD78D2">
        <w:tc>
          <w:tcPr>
            <w:tcW w:w="5382" w:type="dxa"/>
          </w:tcPr>
          <w:p w14:paraId="5116B319" w14:textId="77777777" w:rsidR="00AD78D2" w:rsidRPr="00831C3E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Внимание</w:t>
            </w:r>
          </w:p>
        </w:tc>
        <w:tc>
          <w:tcPr>
            <w:tcW w:w="3963" w:type="dxa"/>
          </w:tcPr>
          <w:p w14:paraId="6EE19D72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7BCCD1FE" w14:textId="77777777" w:rsidTr="00AD78D2">
        <w:tc>
          <w:tcPr>
            <w:tcW w:w="5382" w:type="dxa"/>
          </w:tcPr>
          <w:p w14:paraId="2FC47F25" w14:textId="77777777" w:rsidR="00AD78D2" w:rsidRPr="00831C3E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Память</w:t>
            </w:r>
          </w:p>
        </w:tc>
        <w:tc>
          <w:tcPr>
            <w:tcW w:w="3963" w:type="dxa"/>
          </w:tcPr>
          <w:p w14:paraId="204E6D89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47FA32D3" w14:textId="77777777" w:rsidTr="00AD78D2">
        <w:tc>
          <w:tcPr>
            <w:tcW w:w="5382" w:type="dxa"/>
          </w:tcPr>
          <w:p w14:paraId="7BA10A6F" w14:textId="77777777" w:rsidR="00AD78D2" w:rsidRPr="00831C3E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Подвижность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нервных процессов</w:t>
            </w:r>
          </w:p>
        </w:tc>
        <w:tc>
          <w:tcPr>
            <w:tcW w:w="3963" w:type="dxa"/>
          </w:tcPr>
          <w:p w14:paraId="6C1A4C9E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2D2627DC" w14:textId="77777777" w:rsidTr="00AD78D2">
        <w:tc>
          <w:tcPr>
            <w:tcW w:w="5382" w:type="dxa"/>
          </w:tcPr>
          <w:p w14:paraId="647C9201" w14:textId="77777777" w:rsidR="00AD78D2" w:rsidRPr="00831C3E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Пластичность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гибкость</w:t>
            </w:r>
          </w:p>
        </w:tc>
        <w:tc>
          <w:tcPr>
            <w:tcW w:w="3963" w:type="dxa"/>
          </w:tcPr>
          <w:p w14:paraId="19FA29E6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78D2" w14:paraId="23D56C3D" w14:textId="77777777" w:rsidTr="00AD78D2">
        <w:tc>
          <w:tcPr>
            <w:tcW w:w="5382" w:type="dxa"/>
          </w:tcPr>
          <w:p w14:paraId="2BD3EB74" w14:textId="77777777" w:rsidR="00AD78D2" w:rsidRPr="00831C3E" w:rsidRDefault="00AD78D2" w:rsidP="00AD78D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Координация движений</w:t>
            </w:r>
          </w:p>
        </w:tc>
        <w:tc>
          <w:tcPr>
            <w:tcW w:w="3963" w:type="dxa"/>
          </w:tcPr>
          <w:p w14:paraId="7BFC9462" w14:textId="77777777" w:rsidR="00AD78D2" w:rsidRDefault="00AD78D2" w:rsidP="00831C3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4DA624B8" w14:textId="77777777" w:rsidR="00AD78D2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9DB8866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Диагностика проводится два раза в год: ноябрь, апрель.</w:t>
      </w:r>
    </w:p>
    <w:p w14:paraId="760C9DEC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Проведение педагогической диагностики развития ребенка необходимо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для:</w:t>
      </w:r>
    </w:p>
    <w:p w14:paraId="5D136417" w14:textId="77777777" w:rsidR="00831C3E" w:rsidRPr="00831C3E" w:rsidRDefault="00AD78D2" w:rsidP="00AD78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выявления начального уровня развития музыкальных и двигательных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способностей ребенка, состояния его эмоциональной сферы;</w:t>
      </w:r>
    </w:p>
    <w:p w14:paraId="4BF39BD9" w14:textId="77777777" w:rsidR="00831C3E" w:rsidRPr="00831C3E" w:rsidRDefault="00AD78D2" w:rsidP="00AD78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проектирования индивидуальной работы;</w:t>
      </w:r>
    </w:p>
    <w:p w14:paraId="5BAEB756" w14:textId="77777777" w:rsidR="00831C3E" w:rsidRPr="00831C3E" w:rsidRDefault="00AD78D2" w:rsidP="00AD78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31C3E" w:rsidRPr="00831C3E">
        <w:rPr>
          <w:rFonts w:ascii="Times New Roman" w:hAnsi="Times New Roman" w:cs="Times New Roman"/>
          <w:color w:val="333333"/>
          <w:sz w:val="24"/>
          <w:szCs w:val="24"/>
        </w:rPr>
        <w:t>оценки эффекта педагогического воздействия.</w:t>
      </w:r>
    </w:p>
    <w:p w14:paraId="58BC4079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 процессе наблюдения педагог оценивает проявления детей,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сравнивая их между собой, и условно ориентируется на лучшие показатели,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выявленные для данного возраста (лучше — в данной группе).</w:t>
      </w:r>
    </w:p>
    <w:p w14:paraId="490240D1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Цель диагностики: выявление уровня музыкального и психомоторного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развития ребенка (начального уровня и динамики развития, эффективности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педагогического воздействия).</w:t>
      </w:r>
    </w:p>
    <w:p w14:paraId="767D6A1D" w14:textId="77777777" w:rsidR="00831C3E" w:rsidRPr="00831C3E" w:rsidRDefault="00831C3E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Метод диагностики: наблюдение за детьми в процессе движения под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музыку в условиях выполнения обычных и специально подобранных заданий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(на основе репертуара из "Ритмической мозаики").</w:t>
      </w:r>
    </w:p>
    <w:p w14:paraId="445CD2B8" w14:textId="77777777" w:rsidR="00AD78D2" w:rsidRDefault="00AD78D2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0CC42C" w14:textId="77777777" w:rsidR="00C550FD" w:rsidRPr="00831C3E" w:rsidRDefault="00C550FD" w:rsidP="00C550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Формы аттестации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CCE91F7" w14:textId="77777777" w:rsidR="00C550FD" w:rsidRPr="00831C3E" w:rsidRDefault="00C550FD" w:rsidP="00C550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открытое занятие;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концерт;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выступление;</w:t>
      </w:r>
      <w:r w:rsidR="00AD78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наблюдение.</w:t>
      </w:r>
    </w:p>
    <w:p w14:paraId="7BC2A398" w14:textId="77777777" w:rsidR="00C550FD" w:rsidRDefault="00C550FD" w:rsidP="00C550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50AE983" w14:textId="77777777" w:rsidR="00C550FD" w:rsidRPr="00831C3E" w:rsidRDefault="00C550FD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EAD4AFD" w14:textId="77777777" w:rsidR="00040125" w:rsidRDefault="00040125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040125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E888" w14:textId="77777777" w:rsidR="00FC1665" w:rsidRDefault="00FC1665" w:rsidP="0042425B">
      <w:pPr>
        <w:spacing w:after="0" w:line="240" w:lineRule="auto"/>
      </w:pPr>
      <w:r>
        <w:separator/>
      </w:r>
    </w:p>
  </w:endnote>
  <w:endnote w:type="continuationSeparator" w:id="0">
    <w:p w14:paraId="6A8E6AAF" w14:textId="77777777" w:rsidR="00FC1665" w:rsidRDefault="00FC1665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292B929E" w14:textId="77777777" w:rsidR="00110ABC" w:rsidRDefault="00110A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6D80" w14:textId="77777777" w:rsidR="00110ABC" w:rsidRDefault="00110A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C857" w14:textId="77777777" w:rsidR="00FC1665" w:rsidRDefault="00FC1665" w:rsidP="0042425B">
      <w:pPr>
        <w:spacing w:after="0" w:line="240" w:lineRule="auto"/>
      </w:pPr>
      <w:r>
        <w:separator/>
      </w:r>
    </w:p>
  </w:footnote>
  <w:footnote w:type="continuationSeparator" w:id="0">
    <w:p w14:paraId="0FF0651C" w14:textId="77777777" w:rsidR="00FC1665" w:rsidRDefault="00FC1665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2585"/>
    <w:rsid w:val="00110ABC"/>
    <w:rsid w:val="001A3C98"/>
    <w:rsid w:val="001D4733"/>
    <w:rsid w:val="00237B0C"/>
    <w:rsid w:val="00246BB3"/>
    <w:rsid w:val="00277384"/>
    <w:rsid w:val="002909AC"/>
    <w:rsid w:val="002C1468"/>
    <w:rsid w:val="002D44C7"/>
    <w:rsid w:val="002E3264"/>
    <w:rsid w:val="002F3FF3"/>
    <w:rsid w:val="002F77FC"/>
    <w:rsid w:val="003175D5"/>
    <w:rsid w:val="0032761C"/>
    <w:rsid w:val="0033687B"/>
    <w:rsid w:val="00350A9A"/>
    <w:rsid w:val="0035444A"/>
    <w:rsid w:val="003554AD"/>
    <w:rsid w:val="003621A7"/>
    <w:rsid w:val="00366E16"/>
    <w:rsid w:val="003A3A05"/>
    <w:rsid w:val="003D17D5"/>
    <w:rsid w:val="0040415B"/>
    <w:rsid w:val="0040422B"/>
    <w:rsid w:val="0042425B"/>
    <w:rsid w:val="00436F7C"/>
    <w:rsid w:val="00450C8D"/>
    <w:rsid w:val="004604D4"/>
    <w:rsid w:val="00461EFE"/>
    <w:rsid w:val="004A1BC3"/>
    <w:rsid w:val="004E0FA0"/>
    <w:rsid w:val="004E6896"/>
    <w:rsid w:val="00523D1E"/>
    <w:rsid w:val="00527422"/>
    <w:rsid w:val="005407CD"/>
    <w:rsid w:val="005531EF"/>
    <w:rsid w:val="0056790E"/>
    <w:rsid w:val="005718A1"/>
    <w:rsid w:val="00593A70"/>
    <w:rsid w:val="005B3E8F"/>
    <w:rsid w:val="005C7DC2"/>
    <w:rsid w:val="005E08F3"/>
    <w:rsid w:val="005E44E6"/>
    <w:rsid w:val="00620A36"/>
    <w:rsid w:val="00656018"/>
    <w:rsid w:val="006714D7"/>
    <w:rsid w:val="00691C10"/>
    <w:rsid w:val="006957E6"/>
    <w:rsid w:val="006B3EC7"/>
    <w:rsid w:val="006B407A"/>
    <w:rsid w:val="006C1EA0"/>
    <w:rsid w:val="006E63BC"/>
    <w:rsid w:val="00740FBB"/>
    <w:rsid w:val="007670A2"/>
    <w:rsid w:val="007A4AFB"/>
    <w:rsid w:val="007A6166"/>
    <w:rsid w:val="00801908"/>
    <w:rsid w:val="00816B4B"/>
    <w:rsid w:val="00831C3E"/>
    <w:rsid w:val="00833E84"/>
    <w:rsid w:val="008C7E7C"/>
    <w:rsid w:val="009345B2"/>
    <w:rsid w:val="00A11A5E"/>
    <w:rsid w:val="00A40C61"/>
    <w:rsid w:val="00A41E0B"/>
    <w:rsid w:val="00A43264"/>
    <w:rsid w:val="00A44815"/>
    <w:rsid w:val="00A519D6"/>
    <w:rsid w:val="00A52223"/>
    <w:rsid w:val="00A6185B"/>
    <w:rsid w:val="00A8642B"/>
    <w:rsid w:val="00A87854"/>
    <w:rsid w:val="00AD78D2"/>
    <w:rsid w:val="00B264A0"/>
    <w:rsid w:val="00B27B10"/>
    <w:rsid w:val="00BB7BA3"/>
    <w:rsid w:val="00BC4D42"/>
    <w:rsid w:val="00BC7F00"/>
    <w:rsid w:val="00BF1A82"/>
    <w:rsid w:val="00C07C01"/>
    <w:rsid w:val="00C346DA"/>
    <w:rsid w:val="00C550FD"/>
    <w:rsid w:val="00C86B05"/>
    <w:rsid w:val="00CA1DB4"/>
    <w:rsid w:val="00CC5519"/>
    <w:rsid w:val="00CD61A4"/>
    <w:rsid w:val="00D91441"/>
    <w:rsid w:val="00DA5CEA"/>
    <w:rsid w:val="00DB19F3"/>
    <w:rsid w:val="00DF0BEA"/>
    <w:rsid w:val="00E81A14"/>
    <w:rsid w:val="00EB10BC"/>
    <w:rsid w:val="00EB525D"/>
    <w:rsid w:val="00EC12F8"/>
    <w:rsid w:val="00EC38D5"/>
    <w:rsid w:val="00F17ADE"/>
    <w:rsid w:val="00F23E16"/>
    <w:rsid w:val="00F24908"/>
    <w:rsid w:val="00F46A57"/>
    <w:rsid w:val="00F47B15"/>
    <w:rsid w:val="00F50B84"/>
    <w:rsid w:val="00F914F4"/>
    <w:rsid w:val="00FA71B0"/>
    <w:rsid w:val="00FB7CB7"/>
    <w:rsid w:val="00FC1665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217D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2025-01-07T12:15:00Z</dcterms:created>
  <dcterms:modified xsi:type="dcterms:W3CDTF">2025-01-07T12:15:00Z</dcterms:modified>
</cp:coreProperties>
</file>